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A96C11">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0909B0">
              <w:rPr>
                <w:rFonts w:cs="Arial"/>
                <w:b/>
              </w:rPr>
              <w:t>7</w:t>
            </w:r>
            <w:r w:rsidR="000909B0" w:rsidRPr="000909B0">
              <w:rPr>
                <w:rFonts w:cs="Arial"/>
                <w:b/>
                <w:vertAlign w:val="superscript"/>
              </w:rPr>
              <w:t>th</w:t>
            </w:r>
            <w:r w:rsidR="000909B0">
              <w:rPr>
                <w:rFonts w:cs="Arial"/>
                <w:b/>
              </w:rPr>
              <w:t xml:space="preserve"> Grade ELAR</w:t>
            </w:r>
          </w:p>
        </w:tc>
      </w:tr>
      <w:tr w:rsidR="001A6F86">
        <w:trPr>
          <w:cantSplit/>
          <w:trHeight w:val="237"/>
          <w:tblHeader/>
        </w:trPr>
        <w:tc>
          <w:tcPr>
            <w:tcW w:w="10230" w:type="dxa"/>
            <w:gridSpan w:val="2"/>
          </w:tcPr>
          <w:p w:rsidR="001A6F86" w:rsidRDefault="004E01B5" w:rsidP="00F724A0">
            <w:pPr>
              <w:jc w:val="center"/>
              <w:rPr>
                <w:rFonts w:cs="Arial"/>
                <w:b/>
              </w:rPr>
            </w:pPr>
            <w:r>
              <w:rPr>
                <w:rFonts w:cs="Arial"/>
                <w:b/>
              </w:rPr>
              <w:t>Unit Five</w:t>
            </w:r>
            <w:r w:rsidR="000909B0">
              <w:rPr>
                <w:rFonts w:cs="Arial"/>
                <w:b/>
              </w:rPr>
              <w:t xml:space="preserve"> </w:t>
            </w:r>
            <w:r w:rsidR="00A96C11">
              <w:rPr>
                <w:rFonts w:cs="Arial"/>
                <w:b/>
              </w:rPr>
              <w:t xml:space="preserve">:  </w:t>
            </w:r>
            <w:r w:rsidR="00F724A0">
              <w:rPr>
                <w:rFonts w:cs="Arial"/>
                <w:b/>
              </w:rPr>
              <w:t>Title</w:t>
            </w:r>
            <w:r w:rsidR="00D63AD8">
              <w:rPr>
                <w:rFonts w:cs="Arial"/>
                <w:b/>
              </w:rPr>
              <w:t>: Research</w:t>
            </w:r>
          </w:p>
          <w:p w:rsidR="00D63AD8" w:rsidRPr="009E33C6" w:rsidRDefault="00D63AD8" w:rsidP="00F724A0">
            <w:pPr>
              <w:jc w:val="center"/>
              <w:rPr>
                <w:rFonts w:cs="Arial"/>
                <w:b/>
              </w:rPr>
            </w:pPr>
            <w:r>
              <w:rPr>
                <w:rFonts w:cs="Arial"/>
                <w:b/>
              </w:rPr>
              <w:t>The Power of Research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rPr>
                <w:lang/>
              </w:rPr>
              <w:t xml:space="preserve">≈ </w:t>
            </w:r>
            <w:r w:rsidR="00D63AD8">
              <w:rPr>
                <w:b/>
              </w:rPr>
              <w:t xml:space="preserve">Four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0909B0"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2106E7">
              <w:t xml:space="preserve">In terms of pacing considerations, this timeline includes </w:t>
            </w:r>
            <w:r w:rsidRPr="002106E7">
              <w:rPr>
                <w:b/>
              </w:rPr>
              <w:t>zero</w:t>
            </w:r>
            <w:r w:rsidRPr="002106E7">
              <w:t xml:space="preserve"> week(s) for teachers to extend the instructional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D2A9F" w:rsidRPr="00410913" w:rsidRDefault="005D2A9F" w:rsidP="005D2A9F">
            <w:pPr>
              <w:rPr>
                <w:rFonts w:cs="Arial"/>
                <w:color w:val="000000"/>
              </w:rPr>
            </w:pPr>
            <w:r w:rsidRPr="00410913">
              <w:rPr>
                <w:rFonts w:cs="Arial"/>
                <w:color w:val="000000"/>
              </w:rPr>
              <w:t>Learners must learn how to locate a range of relevant sources; evaluate, synthesize, and present ideas and information. In this unit students will ask open-ended research questions, develop a plan for researching, clarify</w:t>
            </w:r>
            <w:r>
              <w:rPr>
                <w:rFonts w:cs="Arial"/>
                <w:color w:val="000000"/>
              </w:rPr>
              <w:t xml:space="preserve"> research questions and gather</w:t>
            </w:r>
            <w:r w:rsidRPr="00410913">
              <w:rPr>
                <w:rFonts w:cs="Arial"/>
                <w:color w:val="000000"/>
              </w:rPr>
              <w:t xml:space="preserve"> information.</w:t>
            </w:r>
          </w:p>
          <w:p w:rsidR="005D2A9F" w:rsidRPr="00410913" w:rsidRDefault="005D2A9F" w:rsidP="005D2A9F">
            <w:pPr>
              <w:rPr>
                <w:rFonts w:cs="Arial"/>
                <w:color w:val="000000"/>
              </w:rPr>
            </w:pPr>
          </w:p>
          <w:p w:rsidR="005D2A9F" w:rsidRPr="00410913" w:rsidRDefault="005D2A9F" w:rsidP="005D2A9F">
            <w:pPr>
              <w:rPr>
                <w:rFonts w:cs="Arial"/>
              </w:rPr>
            </w:pPr>
            <w:r w:rsidRPr="00410913">
              <w:rPr>
                <w:rFonts w:cs="Arial"/>
              </w:rPr>
              <w:t xml:space="preserve">The unit engages students’ interest as they examine genres from their everyday world (nonfiction and fiction) and compare the differences. As a culminating activity, students will compose a traditional or multi-genre research paper to develop their research process skills. </w:t>
            </w:r>
          </w:p>
          <w:p w:rsidR="005D2A9F" w:rsidRPr="00410913" w:rsidRDefault="005D2A9F" w:rsidP="005D2A9F">
            <w:pPr>
              <w:rPr>
                <w:rFonts w:cs="Arial"/>
              </w:rPr>
            </w:pPr>
          </w:p>
          <w:p w:rsidR="005D2A9F" w:rsidRPr="00410913" w:rsidRDefault="005D2A9F" w:rsidP="005D2A9F">
            <w:pPr>
              <w:rPr>
                <w:rStyle w:val="Strong"/>
                <w:rFonts w:cs="Arial"/>
                <w:b w:val="0"/>
              </w:rPr>
            </w:pPr>
            <w:r w:rsidRPr="00410913">
              <w:rPr>
                <w:rStyle w:val="Strong"/>
                <w:rFonts w:cs="Arial"/>
                <w:b w:val="0"/>
              </w:rPr>
              <w:t xml:space="preserve">Learners will explore ideas that are relevant to their lives and experiences through actively reading and focusing on a topic of their choice. The primary objective of this unit is to demonstrate the process of how to interpret research materials and compose a product that is valuable to the writer and notable to specified audiences. </w:t>
            </w:r>
          </w:p>
          <w:p w:rsidR="005D2A9F" w:rsidRPr="00410913" w:rsidRDefault="005D2A9F" w:rsidP="005D2A9F">
            <w:pPr>
              <w:rPr>
                <w:rStyle w:val="Strong"/>
                <w:rFonts w:cs="Arial"/>
                <w:b w:val="0"/>
              </w:rPr>
            </w:pPr>
          </w:p>
          <w:p w:rsidR="005D2A9F" w:rsidRPr="00410913" w:rsidRDefault="005D2A9F" w:rsidP="005D2A9F">
            <w:pPr>
              <w:rPr>
                <w:rFonts w:cs="Arial"/>
              </w:rPr>
            </w:pPr>
            <w:r w:rsidRPr="00410913">
              <w:rPr>
                <w:rFonts w:cs="Arial"/>
              </w:rPr>
              <w:t xml:space="preserve">Students will: </w:t>
            </w:r>
          </w:p>
          <w:p w:rsidR="005D2A9F" w:rsidRPr="00410913" w:rsidRDefault="005D2A9F" w:rsidP="005D2A9F">
            <w:pPr>
              <w:numPr>
                <w:ilvl w:val="0"/>
                <w:numId w:val="14"/>
              </w:numPr>
              <w:ind w:left="180" w:firstLine="245"/>
              <w:rPr>
                <w:rFonts w:cs="Arial"/>
              </w:rPr>
            </w:pPr>
            <w:r w:rsidRPr="00410913">
              <w:rPr>
                <w:rFonts w:cs="Arial"/>
              </w:rPr>
              <w:t>Use strategies and prior knowledge to comprehend expository text as a genre</w:t>
            </w:r>
          </w:p>
          <w:p w:rsidR="005D2A9F" w:rsidRPr="00410913" w:rsidRDefault="005D2A9F" w:rsidP="005D2A9F">
            <w:pPr>
              <w:numPr>
                <w:ilvl w:val="0"/>
                <w:numId w:val="14"/>
              </w:numPr>
              <w:ind w:left="180" w:firstLine="245"/>
              <w:rPr>
                <w:rFonts w:cs="Arial"/>
              </w:rPr>
            </w:pPr>
            <w:r w:rsidRPr="00410913">
              <w:rPr>
                <w:rFonts w:cs="Arial"/>
              </w:rPr>
              <w:t>Organize information from texts</w:t>
            </w:r>
          </w:p>
          <w:p w:rsidR="005D2A9F" w:rsidRPr="00410913" w:rsidRDefault="005D2A9F" w:rsidP="005D2A9F">
            <w:pPr>
              <w:numPr>
                <w:ilvl w:val="0"/>
                <w:numId w:val="14"/>
              </w:numPr>
              <w:ind w:left="180" w:firstLine="245"/>
              <w:rPr>
                <w:rFonts w:cs="Arial"/>
              </w:rPr>
            </w:pPr>
            <w:r w:rsidRPr="00410913">
              <w:rPr>
                <w:rFonts w:cs="Arial"/>
              </w:rPr>
              <w:t>Interpret and represent text information</w:t>
            </w:r>
          </w:p>
          <w:p w:rsidR="005D2A9F" w:rsidRPr="00410913" w:rsidRDefault="005D2A9F" w:rsidP="005D2A9F">
            <w:pPr>
              <w:numPr>
                <w:ilvl w:val="0"/>
                <w:numId w:val="14"/>
              </w:numPr>
              <w:ind w:left="180" w:firstLine="245"/>
              <w:rPr>
                <w:rFonts w:cs="Arial"/>
              </w:rPr>
            </w:pPr>
            <w:r w:rsidRPr="00410913">
              <w:rPr>
                <w:rFonts w:cs="Arial"/>
              </w:rPr>
              <w:t xml:space="preserve">Support ideas with evidence from the text  </w:t>
            </w:r>
          </w:p>
          <w:p w:rsidR="005D2A9F" w:rsidRPr="00410913" w:rsidRDefault="005D2A9F" w:rsidP="005D2A9F">
            <w:pPr>
              <w:numPr>
                <w:ilvl w:val="0"/>
                <w:numId w:val="14"/>
              </w:numPr>
              <w:ind w:left="180" w:firstLine="245"/>
              <w:rPr>
                <w:rFonts w:cs="Arial"/>
              </w:rPr>
            </w:pPr>
            <w:r w:rsidRPr="00410913">
              <w:rPr>
                <w:rFonts w:cs="Arial"/>
              </w:rPr>
              <w:t>Apply the MLA citation format</w:t>
            </w:r>
          </w:p>
          <w:p w:rsidR="005D2A9F" w:rsidRPr="00410913" w:rsidRDefault="005D2A9F" w:rsidP="005D2A9F">
            <w:pPr>
              <w:numPr>
                <w:ilvl w:val="0"/>
                <w:numId w:val="14"/>
              </w:numPr>
              <w:ind w:left="180" w:firstLine="245"/>
              <w:rPr>
                <w:rFonts w:cs="Arial"/>
              </w:rPr>
            </w:pPr>
            <w:r w:rsidRPr="00410913">
              <w:rPr>
                <w:rFonts w:cs="Arial"/>
              </w:rPr>
              <w:t>Utilize reference materials</w:t>
            </w:r>
          </w:p>
          <w:p w:rsidR="005D2A9F" w:rsidRPr="00410913" w:rsidRDefault="005D2A9F" w:rsidP="005D2A9F">
            <w:pPr>
              <w:numPr>
                <w:ilvl w:val="0"/>
                <w:numId w:val="14"/>
              </w:numPr>
              <w:ind w:left="785"/>
              <w:rPr>
                <w:rFonts w:cs="Arial"/>
              </w:rPr>
            </w:pPr>
            <w:r w:rsidRPr="00410913">
              <w:rPr>
                <w:rFonts w:cs="Arial"/>
              </w:rPr>
              <w:t>Understand the method of conducting and writing a research paper (research process)</w:t>
            </w:r>
          </w:p>
          <w:p w:rsidR="005D2A9F" w:rsidRPr="00410913" w:rsidRDefault="005D2A9F" w:rsidP="005D2A9F">
            <w:pPr>
              <w:numPr>
                <w:ilvl w:val="0"/>
                <w:numId w:val="14"/>
              </w:numPr>
              <w:ind w:left="785"/>
              <w:rPr>
                <w:rFonts w:cs="Arial"/>
              </w:rPr>
            </w:pPr>
            <w:r>
              <w:rPr>
                <w:rFonts w:cs="Arial"/>
              </w:rPr>
              <w:t>Use at least 3 sources (primary and secondary</w:t>
            </w:r>
            <w:r w:rsidRPr="00410913">
              <w:rPr>
                <w:rFonts w:cs="Arial"/>
              </w:rPr>
              <w:t>)</w:t>
            </w:r>
          </w:p>
          <w:p w:rsidR="005D2A9F" w:rsidRPr="00410913" w:rsidRDefault="005D2A9F" w:rsidP="005D2A9F">
            <w:pPr>
              <w:numPr>
                <w:ilvl w:val="0"/>
                <w:numId w:val="14"/>
              </w:numPr>
              <w:ind w:left="785"/>
              <w:rPr>
                <w:rFonts w:cs="Arial"/>
                <w:b/>
              </w:rPr>
            </w:pPr>
            <w:r>
              <w:rPr>
                <w:rFonts w:cs="Arial"/>
              </w:rPr>
              <w:t>Create a m</w:t>
            </w:r>
            <w:r w:rsidRPr="00410913">
              <w:rPr>
                <w:rFonts w:cs="Arial"/>
              </w:rPr>
              <w:t>ulti-paragraph essay focused on a central idea that includes facts and rhetorical devices</w:t>
            </w:r>
          </w:p>
          <w:p w:rsidR="00E0378A" w:rsidRPr="005D2A9F" w:rsidRDefault="005D2A9F" w:rsidP="005D2A9F">
            <w:pPr>
              <w:numPr>
                <w:ilvl w:val="0"/>
                <w:numId w:val="14"/>
              </w:numPr>
              <w:ind w:left="785"/>
              <w:rPr>
                <w:rFonts w:cs="Arial"/>
                <w:b/>
              </w:rPr>
            </w:pPr>
            <w:r w:rsidRPr="00410913">
              <w:t xml:space="preserve">Concentrate on </w:t>
            </w:r>
            <w:r w:rsidRPr="00410913">
              <w:rPr>
                <w:b/>
                <w:bCs/>
              </w:rPr>
              <w:t>PROCESS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 xml:space="preserve">Bold TEKS/SE are assessed </w:t>
            </w:r>
            <w:r>
              <w:rPr>
                <w:b/>
              </w:rPr>
              <w:lastRenderedPageBreak/>
              <w:t>on TAKS</w:t>
            </w:r>
          </w:p>
          <w:p w:rsidR="00E212C4" w:rsidRDefault="00E212C4" w:rsidP="00A96C11">
            <w:pPr>
              <w:rPr>
                <w:rFonts w:cs="Arial"/>
                <w:b/>
              </w:rPr>
            </w:pPr>
          </w:p>
        </w:tc>
        <w:tc>
          <w:tcPr>
            <w:tcW w:w="8510" w:type="dxa"/>
          </w:tcPr>
          <w:p w:rsidR="006554AA" w:rsidRPr="000909B0" w:rsidRDefault="005E4BA8" w:rsidP="006554AA">
            <w:pPr>
              <w:ind w:left="285" w:hanging="285"/>
              <w:rPr>
                <w:rFonts w:cs="Arial"/>
                <w:b/>
              </w:rPr>
            </w:pPr>
            <w:r w:rsidRPr="000909B0">
              <w:rPr>
                <w:rFonts w:cs="Arial"/>
                <w:b/>
              </w:rPr>
              <w:lastRenderedPageBreak/>
              <w:t>Reading/Vocabulary:</w:t>
            </w:r>
          </w:p>
          <w:p w:rsidR="000909B0" w:rsidRPr="005449D7" w:rsidRDefault="000909B0" w:rsidP="000909B0">
            <w:pPr>
              <w:pStyle w:val="Default"/>
              <w:rPr>
                <w:color w:val="auto"/>
                <w:sz w:val="20"/>
                <w:szCs w:val="20"/>
              </w:rPr>
            </w:pPr>
            <w:r w:rsidRPr="005449D7">
              <w:rPr>
                <w:b/>
                <w:color w:val="auto"/>
                <w:sz w:val="20"/>
                <w:szCs w:val="20"/>
              </w:rPr>
              <w:t>Reading/Comprehension Skills.</w:t>
            </w:r>
            <w:r w:rsidRPr="005449D7">
              <w:rPr>
                <w:color w:val="auto"/>
                <w:sz w:val="20"/>
                <w:szCs w:val="20"/>
              </w:rPr>
              <w:t xml:space="preserve"> Students use a flexible range of metacognitive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0909B0" w:rsidRPr="005449D7" w:rsidRDefault="000909B0" w:rsidP="00603FDB">
            <w:pPr>
              <w:pStyle w:val="Default"/>
              <w:ind w:left="720"/>
              <w:rPr>
                <w:color w:val="auto"/>
                <w:sz w:val="20"/>
                <w:szCs w:val="20"/>
              </w:rPr>
            </w:pPr>
            <w:r w:rsidRPr="005449D7">
              <w:rPr>
                <w:b/>
                <w:color w:val="auto"/>
                <w:sz w:val="20"/>
                <w:szCs w:val="20"/>
              </w:rPr>
              <w:t>(A)</w:t>
            </w:r>
            <w:r w:rsidRPr="005449D7">
              <w:rPr>
                <w:color w:val="auto"/>
                <w:sz w:val="20"/>
                <w:szCs w:val="20"/>
              </w:rPr>
              <w:t xml:space="preserve"> establish purposes for reading selected texts based upon own or others’ desired outcome to enhance comprehension;</w:t>
            </w:r>
          </w:p>
          <w:p w:rsidR="000909B0" w:rsidRPr="005449D7" w:rsidRDefault="000909B0" w:rsidP="00603FDB">
            <w:pPr>
              <w:pStyle w:val="Default"/>
              <w:ind w:left="720"/>
              <w:rPr>
                <w:color w:val="auto"/>
                <w:sz w:val="20"/>
                <w:szCs w:val="20"/>
              </w:rPr>
            </w:pPr>
            <w:r w:rsidRPr="005449D7">
              <w:rPr>
                <w:b/>
                <w:color w:val="auto"/>
                <w:sz w:val="20"/>
                <w:szCs w:val="20"/>
              </w:rPr>
              <w:t>(B)</w:t>
            </w:r>
            <w:r w:rsidRPr="005449D7">
              <w:rPr>
                <w:color w:val="auto"/>
                <w:sz w:val="20"/>
                <w:szCs w:val="20"/>
              </w:rPr>
              <w:t xml:space="preserve"> ask literal, interpretive, evaluative, and universal questions of text; </w:t>
            </w:r>
          </w:p>
          <w:p w:rsidR="000909B0" w:rsidRPr="005449D7" w:rsidRDefault="000909B0" w:rsidP="00603FDB">
            <w:pPr>
              <w:pStyle w:val="Default"/>
              <w:ind w:left="720"/>
              <w:rPr>
                <w:color w:val="auto"/>
                <w:sz w:val="20"/>
                <w:szCs w:val="20"/>
              </w:rPr>
            </w:pPr>
            <w:r w:rsidRPr="005449D7">
              <w:rPr>
                <w:b/>
                <w:color w:val="auto"/>
                <w:sz w:val="20"/>
                <w:szCs w:val="20"/>
              </w:rPr>
              <w:t>(C)</w:t>
            </w:r>
            <w:r w:rsidRPr="005449D7">
              <w:rPr>
                <w:color w:val="auto"/>
                <w:sz w:val="20"/>
                <w:szCs w:val="20"/>
              </w:rPr>
              <w:t xml:space="preserve"> reflect on understanding to monitor comprehension (e.g., summarizing and synthesizing; making textual, personal, and world connections; creating sensory images); </w:t>
            </w:r>
          </w:p>
          <w:p w:rsidR="000909B0" w:rsidRPr="005449D7" w:rsidRDefault="000909B0" w:rsidP="00603FDB">
            <w:pPr>
              <w:pStyle w:val="Default"/>
              <w:ind w:left="720"/>
              <w:rPr>
                <w:color w:val="auto"/>
                <w:sz w:val="20"/>
                <w:szCs w:val="20"/>
              </w:rPr>
            </w:pPr>
            <w:r w:rsidRPr="005449D7">
              <w:rPr>
                <w:b/>
                <w:color w:val="auto"/>
                <w:sz w:val="20"/>
                <w:szCs w:val="20"/>
              </w:rPr>
              <w:t>(D)</w:t>
            </w:r>
            <w:r w:rsidRPr="005449D7">
              <w:rPr>
                <w:color w:val="auto"/>
                <w:sz w:val="20"/>
                <w:szCs w:val="20"/>
              </w:rPr>
              <w:t xml:space="preserve"> make complex inferences about text and use textual evidence to support understanding; </w:t>
            </w:r>
          </w:p>
          <w:p w:rsidR="000909B0" w:rsidRPr="005449D7" w:rsidRDefault="000909B0" w:rsidP="00603FDB">
            <w:pPr>
              <w:pStyle w:val="Default"/>
              <w:ind w:left="720"/>
              <w:rPr>
                <w:color w:val="auto"/>
                <w:sz w:val="20"/>
                <w:szCs w:val="20"/>
              </w:rPr>
            </w:pPr>
            <w:r w:rsidRPr="005449D7">
              <w:rPr>
                <w:b/>
                <w:color w:val="auto"/>
                <w:sz w:val="20"/>
                <w:szCs w:val="20"/>
              </w:rPr>
              <w:t>(E)</w:t>
            </w:r>
            <w:r w:rsidRPr="005449D7">
              <w:rPr>
                <w:color w:val="auto"/>
                <w:sz w:val="20"/>
                <w:szCs w:val="20"/>
              </w:rPr>
              <w:t xml:space="preserve"> summarize, paraphrase, and synthesize texts in ways that maintain meaning and logical order within a text and across texts; </w:t>
            </w:r>
          </w:p>
          <w:p w:rsidR="000909B0" w:rsidRPr="005449D7" w:rsidRDefault="000909B0" w:rsidP="00603FDB">
            <w:pPr>
              <w:pStyle w:val="Default"/>
              <w:ind w:left="720"/>
              <w:rPr>
                <w:color w:val="auto"/>
                <w:sz w:val="20"/>
                <w:szCs w:val="20"/>
              </w:rPr>
            </w:pPr>
            <w:r w:rsidRPr="005449D7">
              <w:rPr>
                <w:b/>
                <w:color w:val="auto"/>
                <w:sz w:val="20"/>
                <w:szCs w:val="20"/>
              </w:rPr>
              <w:t>(F)</w:t>
            </w:r>
            <w:r w:rsidRPr="005449D7">
              <w:rPr>
                <w:color w:val="auto"/>
                <w:sz w:val="20"/>
                <w:szCs w:val="20"/>
              </w:rPr>
              <w:t xml:space="preserve"> </w:t>
            </w:r>
            <w:proofErr w:type="gramStart"/>
            <w:r w:rsidRPr="005449D7">
              <w:rPr>
                <w:color w:val="auto"/>
                <w:sz w:val="20"/>
                <w:szCs w:val="20"/>
              </w:rPr>
              <w:t>make</w:t>
            </w:r>
            <w:proofErr w:type="gramEnd"/>
            <w:r w:rsidRPr="005449D7">
              <w:rPr>
                <w:color w:val="auto"/>
                <w:sz w:val="20"/>
                <w:szCs w:val="20"/>
              </w:rPr>
              <w:t xml:space="preserve"> connections between and across texts, including other media (e.g., film, play), and provide textual evidence. </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  Reading/Fluency.</w:t>
            </w:r>
            <w:r w:rsidRPr="005449D7">
              <w:rPr>
                <w:rFonts w:ascii="Arial" w:hAnsi="Arial" w:cs="Arial"/>
                <w:sz w:val="20"/>
                <w:szCs w:val="20"/>
              </w:rPr>
              <w:t xml:space="preserve"> Students read grade-level text with fluency and comprehension. Students are expected to adjust fluency when reading aloud grade-level text based on the </w:t>
            </w:r>
            <w:r w:rsidRPr="005449D7">
              <w:rPr>
                <w:rFonts w:ascii="Arial" w:hAnsi="Arial" w:cs="Arial"/>
                <w:sz w:val="20"/>
                <w:szCs w:val="20"/>
              </w:rPr>
              <w:lastRenderedPageBreak/>
              <w:t>reading purpose and the nature of the text.</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(2)  Reading/Vocabulary Development.</w:t>
            </w:r>
            <w:r w:rsidRPr="005449D7">
              <w:rPr>
                <w:rFonts w:ascii="Arial" w:hAnsi="Arial" w:cs="Arial"/>
                <w:sz w:val="20"/>
                <w:szCs w:val="20"/>
              </w:rPr>
              <w:t xml:space="preserve"> Students understand new vocabulary and use it when reading and writing.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use context (within a sentence and in larger sections of text) to determine or clarify the meaning of unfamiliar or ambiguous words;</w:t>
            </w:r>
          </w:p>
          <w:p w:rsidR="000909B0" w:rsidRPr="005449D7" w:rsidRDefault="000909B0" w:rsidP="000909B0">
            <w:pPr>
              <w:pStyle w:val="paragraph1"/>
              <w:spacing w:before="0" w:beforeAutospacing="0" w:after="0" w:afterAutospacing="0"/>
              <w:rPr>
                <w:rFonts w:ascii="Arial" w:hAnsi="Arial" w:cs="Arial"/>
                <w:sz w:val="20"/>
                <w:szCs w:val="20"/>
              </w:rPr>
            </w:pPr>
            <w:r w:rsidRPr="005449D7">
              <w:rPr>
                <w:rFonts w:ascii="Arial" w:hAnsi="Arial" w:cs="Arial"/>
                <w:b/>
                <w:sz w:val="20"/>
                <w:szCs w:val="20"/>
              </w:rPr>
              <w:t>(10)  Reading/Comprehension of Informational Text/Expository Text</w:t>
            </w:r>
            <w:r w:rsidRPr="005449D7">
              <w:rPr>
                <w:rFonts w:ascii="Arial" w:hAnsi="Arial" w:cs="Arial"/>
                <w:sz w:val="20"/>
                <w:szCs w:val="20"/>
              </w:rPr>
              <w:t>. Students analyze, make inferences and draw conclusions about expository text and provide evidence from text to support their understanding. Students are expected to:</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(A)</w:t>
            </w:r>
            <w:r w:rsidRPr="005449D7">
              <w:rPr>
                <w:rFonts w:ascii="Arial" w:hAnsi="Arial" w:cs="Arial"/>
                <w:sz w:val="20"/>
                <w:szCs w:val="20"/>
              </w:rPr>
              <w:t>  evaluate a summary of the original text for accuracy of the main ideas, supporting details, and overall meaning;</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(B)</w:t>
            </w:r>
            <w:r w:rsidRPr="005449D7">
              <w:rPr>
                <w:rFonts w:ascii="Arial" w:hAnsi="Arial" w:cs="Arial"/>
                <w:sz w:val="20"/>
                <w:szCs w:val="20"/>
              </w:rPr>
              <w:t>  distinguish factual claims from commonplace assertions and opinions;</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(C)</w:t>
            </w:r>
            <w:r w:rsidRPr="005449D7">
              <w:rPr>
                <w:rFonts w:ascii="Arial" w:hAnsi="Arial" w:cs="Arial"/>
                <w:sz w:val="20"/>
                <w:szCs w:val="20"/>
              </w:rPr>
              <w:t>  use different organizational patterns as guides for summarizing and forming an overview of different kinds of expository text; and</w:t>
            </w:r>
          </w:p>
          <w:p w:rsidR="000909B0" w:rsidRPr="005449D7" w:rsidRDefault="000909B0" w:rsidP="00603FDB">
            <w:pPr>
              <w:pStyle w:val="subparagrapha"/>
              <w:spacing w:before="0" w:beforeAutospacing="0" w:after="0" w:afterAutospacing="0"/>
              <w:ind w:left="720"/>
              <w:rPr>
                <w:rFonts w:ascii="Arial" w:hAnsi="Arial" w:cs="Arial"/>
                <w:sz w:val="20"/>
                <w:szCs w:val="20"/>
              </w:rPr>
            </w:pPr>
            <w:r w:rsidRPr="005449D7">
              <w:rPr>
                <w:rFonts w:ascii="Arial" w:hAnsi="Arial" w:cs="Arial"/>
                <w:b/>
                <w:sz w:val="20"/>
                <w:szCs w:val="20"/>
              </w:rPr>
              <w:t>(D)</w:t>
            </w:r>
            <w:r w:rsidRPr="005449D7">
              <w:rPr>
                <w:rFonts w:ascii="Arial" w:hAnsi="Arial" w:cs="Arial"/>
                <w:sz w:val="20"/>
                <w:szCs w:val="20"/>
              </w:rPr>
              <w:t>  </w:t>
            </w:r>
            <w:proofErr w:type="gramStart"/>
            <w:r w:rsidRPr="005449D7">
              <w:rPr>
                <w:rFonts w:ascii="Arial" w:hAnsi="Arial" w:cs="Arial"/>
                <w:sz w:val="20"/>
                <w:szCs w:val="20"/>
              </w:rPr>
              <w:t>synthesize</w:t>
            </w:r>
            <w:proofErr w:type="gramEnd"/>
            <w:r w:rsidRPr="005449D7">
              <w:rPr>
                <w:rFonts w:ascii="Arial" w:hAnsi="Arial" w:cs="Arial"/>
                <w:sz w:val="20"/>
                <w:szCs w:val="20"/>
              </w:rPr>
              <w:t xml:space="preserve"> and make logical connections between ideas within a text and across two or three texts representing similar or different genres, and support those findings with textual evidence.</w:t>
            </w:r>
          </w:p>
          <w:p w:rsidR="008D5FE5" w:rsidRPr="000909B0" w:rsidRDefault="008D5FE5" w:rsidP="000909B0">
            <w:pPr>
              <w:rPr>
                <w:rFonts w:cs="Arial"/>
              </w:rPr>
            </w:pPr>
          </w:p>
          <w:p w:rsidR="00F724A0" w:rsidRPr="000909B0" w:rsidRDefault="005E4BA8" w:rsidP="006554AA">
            <w:pPr>
              <w:ind w:left="285" w:hanging="285"/>
              <w:rPr>
                <w:rFonts w:cs="Arial"/>
                <w:b/>
              </w:rPr>
            </w:pPr>
            <w:r w:rsidRPr="000909B0">
              <w:rPr>
                <w:rFonts w:cs="Arial"/>
                <w:b/>
              </w:rPr>
              <w:t>Writing and Written Conventions: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(14)  Writing/Writing Process.</w:t>
            </w:r>
            <w:r w:rsidRPr="005E7C4E">
              <w:rPr>
                <w:rFonts w:ascii="Arial" w:hAnsi="Arial" w:cs="Arial"/>
                <w:sz w:val="20"/>
                <w:szCs w:val="20"/>
              </w:rPr>
              <w:t xml:space="preserve"> Students use elements of the writing process (planning, drafting, revising, editing, and publishing) to compose text.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plan a first draft by selecting a genre appropriate for conveying the intended meaning to an audience, determining appropriate topics through a range of strategies (e.g., discussion, background reading, personal interests, interviews), and developing a thesis or controlling idea;</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develop drafts by choosing an appropriate organizational strategy (e.g., sequence of events, cause-effect, compare-contrast) and building on ideas to create a focused, organized, and coherent piece of writing;</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revise drafts to ensure precise word choice and vivid images; consistent point of view; use of simple, compound, and complex sentences; internal and external coherence; and the use of effective transitions after rethinking how well questions of purpose, audience, and genre have been addressed;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edit drafts for grammar, mechanics, and spelling;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(E)</w:t>
            </w:r>
            <w:r w:rsidRPr="005E7C4E">
              <w:rPr>
                <w:rFonts w:ascii="Arial" w:hAnsi="Arial" w:cs="Arial"/>
                <w:sz w:val="20"/>
                <w:szCs w:val="20"/>
              </w:rPr>
              <w:t>  </w:t>
            </w:r>
            <w:proofErr w:type="gramStart"/>
            <w:r w:rsidRPr="005E7C4E">
              <w:rPr>
                <w:rFonts w:ascii="Arial" w:hAnsi="Arial" w:cs="Arial"/>
                <w:sz w:val="20"/>
                <w:szCs w:val="20"/>
              </w:rPr>
              <w:t>revise</w:t>
            </w:r>
            <w:proofErr w:type="gramEnd"/>
            <w:r w:rsidRPr="005E7C4E">
              <w:rPr>
                <w:rFonts w:ascii="Arial" w:hAnsi="Arial" w:cs="Arial"/>
                <w:sz w:val="20"/>
                <w:szCs w:val="20"/>
              </w:rPr>
              <w:t xml:space="preserve"> final draft in response to feedback from peers and teacher and publish written work for appropriate audiences.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(17)  Writing/Expository and Procedural Texts.</w:t>
            </w:r>
            <w:r w:rsidRPr="005E7C4E">
              <w:rPr>
                <w:rFonts w:ascii="Arial" w:hAnsi="Arial" w:cs="Arial"/>
                <w:sz w:val="20"/>
                <w:szCs w:val="20"/>
              </w:rPr>
              <w:t xml:space="preserve"> Students write expository and procedural or work-related texts to communicate ideas and information to specific audiences for specific purposes.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write a multi-paragraph essay to convey information about a topic that:</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w:t>
            </w:r>
            <w:proofErr w:type="spellStart"/>
            <w:r w:rsidRPr="005E7C4E">
              <w:rPr>
                <w:rFonts w:ascii="Arial" w:hAnsi="Arial" w:cs="Arial"/>
                <w:b/>
                <w:sz w:val="20"/>
                <w:szCs w:val="20"/>
              </w:rPr>
              <w:t>i</w:t>
            </w:r>
            <w:proofErr w:type="spellEnd"/>
            <w:r w:rsidRPr="005E7C4E">
              <w:rPr>
                <w:rFonts w:ascii="Arial" w:hAnsi="Arial" w:cs="Arial"/>
                <w:b/>
                <w:sz w:val="20"/>
                <w:szCs w:val="20"/>
              </w:rPr>
              <w:t>)</w:t>
            </w:r>
            <w:r w:rsidRPr="005E7C4E">
              <w:rPr>
                <w:rFonts w:ascii="Arial" w:hAnsi="Arial" w:cs="Arial"/>
                <w:sz w:val="20"/>
                <w:szCs w:val="20"/>
              </w:rPr>
              <w:t>  presents effective introductions and concluding paragraphs;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w:t>
            </w:r>
            <w:r w:rsidRPr="005E7C4E">
              <w:rPr>
                <w:rFonts w:ascii="Arial" w:hAnsi="Arial" w:cs="Arial"/>
                <w:sz w:val="20"/>
                <w:szCs w:val="20"/>
              </w:rPr>
              <w:t>  contains a clearly stated purpose or controlling idea;</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(iii)</w:t>
            </w:r>
            <w:r w:rsidRPr="005E7C4E">
              <w:rPr>
                <w:rFonts w:ascii="Arial" w:hAnsi="Arial" w:cs="Arial"/>
                <w:sz w:val="20"/>
                <w:szCs w:val="20"/>
              </w:rPr>
              <w:t>  is logically organized with appropriate facts and details and includes no extraneous information or inconsistencies;</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accurately synthesizes ideas from several sources;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w:t>
            </w:r>
            <w:r w:rsidRPr="005E7C4E">
              <w:rPr>
                <w:rFonts w:ascii="Arial" w:hAnsi="Arial" w:cs="Arial"/>
                <w:sz w:val="20"/>
                <w:szCs w:val="20"/>
              </w:rPr>
              <w:t>  uses a variety of sentence structures, rhetorical devices, and transitions to link paragraphs;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(19)  Oral and Written Conventions/Conventions.</w:t>
            </w:r>
            <w:r w:rsidRPr="005E7C4E">
              <w:rPr>
                <w:rFonts w:ascii="Arial" w:hAnsi="Arial" w:cs="Arial"/>
                <w:sz w:val="20"/>
                <w:szCs w:val="20"/>
              </w:rPr>
              <w:t xml:space="preserve"> Students understand the function of and use the conventions of academic language when speaking and writing. Students will continue to apply earlier standards with greater complexity.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identify, use, and understand the function of the following parts of speech in the context of reading, writing, and speaking:</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(iv)</w:t>
            </w:r>
            <w:r w:rsidRPr="005E7C4E">
              <w:rPr>
                <w:rFonts w:ascii="Arial" w:hAnsi="Arial" w:cs="Arial"/>
                <w:sz w:val="20"/>
                <w:szCs w:val="20"/>
              </w:rPr>
              <w:t>  conjunctive adverbs (e.g., consequently, furthermore, indeed);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w:t>
            </w:r>
            <w:r w:rsidRPr="005E7C4E">
              <w:rPr>
                <w:rFonts w:ascii="Arial" w:hAnsi="Arial" w:cs="Arial"/>
                <w:sz w:val="20"/>
                <w:szCs w:val="20"/>
              </w:rPr>
              <w:t>  subordinating conjunctions (e.g., because, since); and</w:t>
            </w:r>
          </w:p>
          <w:p w:rsidR="000909B0" w:rsidRPr="005E7C4E" w:rsidRDefault="000909B0" w:rsidP="00603FDB">
            <w:pPr>
              <w:pStyle w:val="clausei"/>
              <w:spacing w:before="0" w:beforeAutospacing="0" w:after="0" w:afterAutospacing="0"/>
              <w:ind w:left="1440"/>
              <w:rPr>
                <w:rFonts w:ascii="Arial" w:hAnsi="Arial" w:cs="Arial"/>
                <w:sz w:val="20"/>
                <w:szCs w:val="20"/>
              </w:rPr>
            </w:pPr>
            <w:r w:rsidRPr="005E7C4E">
              <w:rPr>
                <w:rFonts w:ascii="Arial" w:hAnsi="Arial" w:cs="Arial"/>
                <w:b/>
                <w:sz w:val="20"/>
                <w:szCs w:val="20"/>
              </w:rPr>
              <w:t>(viii)</w:t>
            </w:r>
            <w:r w:rsidRPr="005E7C4E">
              <w:rPr>
                <w:rFonts w:ascii="Arial" w:hAnsi="Arial" w:cs="Arial"/>
                <w:sz w:val="20"/>
                <w:szCs w:val="20"/>
              </w:rPr>
              <w:t xml:space="preserve">  transitions for sentence to sentence or paragraph to paragraph </w:t>
            </w:r>
            <w:r w:rsidRPr="005E7C4E">
              <w:rPr>
                <w:rFonts w:ascii="Arial" w:hAnsi="Arial" w:cs="Arial"/>
                <w:sz w:val="20"/>
                <w:szCs w:val="20"/>
              </w:rPr>
              <w:lastRenderedPageBreak/>
              <w:t>coherence;</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write complex sentences and differentiate between main versus subordinate clauses;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w:t>
            </w:r>
            <w:proofErr w:type="gramStart"/>
            <w:r w:rsidRPr="005E7C4E">
              <w:rPr>
                <w:rFonts w:ascii="Arial" w:hAnsi="Arial" w:cs="Arial"/>
                <w:sz w:val="20"/>
                <w:szCs w:val="20"/>
              </w:rPr>
              <w:t>use</w:t>
            </w:r>
            <w:proofErr w:type="gramEnd"/>
            <w:r w:rsidRPr="005E7C4E">
              <w:rPr>
                <w:rFonts w:ascii="Arial" w:hAnsi="Arial" w:cs="Arial"/>
                <w:sz w:val="20"/>
                <w:szCs w:val="20"/>
              </w:rPr>
              <w:t xml:space="preserve"> a variety of complete sentences (e.g., simple, compound, complex) that include properly placed modifiers, correctly identified antecedents, parallel structures, and consistent tenses.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(20)  Oral and Written Conventions/Handwriting, Capitalization, and Punctuation.</w:t>
            </w:r>
            <w:r w:rsidRPr="005E7C4E">
              <w:rPr>
                <w:rFonts w:ascii="Arial" w:hAnsi="Arial" w:cs="Arial"/>
                <w:sz w:val="20"/>
                <w:szCs w:val="20"/>
              </w:rPr>
              <w:t xml:space="preserve"> Students write legibly and use appropriate capitalization and punctuation conventions in their compositions.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use co</w:t>
            </w:r>
            <w:r w:rsidR="00603FDB">
              <w:rPr>
                <w:rFonts w:ascii="Arial" w:hAnsi="Arial" w:cs="Arial"/>
                <w:sz w:val="20"/>
                <w:szCs w:val="20"/>
              </w:rPr>
              <w:t xml:space="preserve">nventions of capitalization; </w:t>
            </w:r>
          </w:p>
          <w:p w:rsidR="000909B0"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(21)  Oral and Written Conventions/Spelling.</w:t>
            </w:r>
            <w:r w:rsidRPr="005E7C4E">
              <w:rPr>
                <w:rFonts w:ascii="Arial" w:hAnsi="Arial" w:cs="Arial"/>
                <w:sz w:val="20"/>
                <w:szCs w:val="20"/>
              </w:rPr>
              <w:t xml:space="preserve"> Students spell correctly. Students are expected to spell correctly, including using various resources to determine and check correct spellings.</w:t>
            </w:r>
          </w:p>
          <w:p w:rsidR="005E4BA8" w:rsidRDefault="005E4BA8" w:rsidP="000909B0"/>
          <w:p w:rsidR="005E4BA8" w:rsidRDefault="005E4BA8" w:rsidP="006554AA">
            <w:pPr>
              <w:ind w:left="285" w:hanging="285"/>
              <w:rPr>
                <w:b/>
              </w:rPr>
            </w:pPr>
            <w:r>
              <w:rPr>
                <w:b/>
              </w:rPr>
              <w:t>Research:</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(22)  Research/Research Plan.</w:t>
            </w:r>
            <w:r w:rsidRPr="005E7C4E">
              <w:rPr>
                <w:rFonts w:ascii="Arial" w:hAnsi="Arial" w:cs="Arial"/>
                <w:sz w:val="20"/>
                <w:szCs w:val="20"/>
              </w:rPr>
              <w:t xml:space="preserve"> Students ask open-ended research questions and develop a plan for answering them.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brainstorm, consult with others, decide upon a topic, and formulate a major research question to address the major research topic;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t>
            </w:r>
            <w:proofErr w:type="gramStart"/>
            <w:r w:rsidRPr="005E7C4E">
              <w:rPr>
                <w:rFonts w:ascii="Arial" w:hAnsi="Arial" w:cs="Arial"/>
                <w:sz w:val="20"/>
                <w:szCs w:val="20"/>
              </w:rPr>
              <w:t>apply</w:t>
            </w:r>
            <w:proofErr w:type="gramEnd"/>
            <w:r w:rsidRPr="005E7C4E">
              <w:rPr>
                <w:rFonts w:ascii="Arial" w:hAnsi="Arial" w:cs="Arial"/>
                <w:sz w:val="20"/>
                <w:szCs w:val="20"/>
              </w:rPr>
              <w:t xml:space="preserve"> steps for obtaining and evaluating information from a wide variety of sources and create a written plan after preliminary research in reference works and additional text searches.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(23)  Research/Gathering Sources</w:t>
            </w:r>
            <w:r w:rsidRPr="005E7C4E">
              <w:rPr>
                <w:rFonts w:ascii="Arial" w:hAnsi="Arial" w:cs="Arial"/>
                <w:sz w:val="20"/>
                <w:szCs w:val="20"/>
              </w:rPr>
              <w:t>. Students determine, locate, and explore the full range of relevant sources addressing a research question and systematically record the information they gather.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follow the research plan to gather information from a range of relevant print and electronic sources using advanced search strategies;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categorize information thematically in order to see the larger constructs inherent in the information;</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record bibliographic information (e.g., author, title, page number) for all notes and sources according to a standard format;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w:t>
            </w:r>
            <w:proofErr w:type="gramStart"/>
            <w:r w:rsidRPr="005E7C4E">
              <w:rPr>
                <w:rFonts w:ascii="Arial" w:hAnsi="Arial" w:cs="Arial"/>
                <w:sz w:val="20"/>
                <w:szCs w:val="20"/>
              </w:rPr>
              <w:t>differentiate</w:t>
            </w:r>
            <w:proofErr w:type="gramEnd"/>
            <w:r w:rsidRPr="005E7C4E">
              <w:rPr>
                <w:rFonts w:ascii="Arial" w:hAnsi="Arial" w:cs="Arial"/>
                <w:sz w:val="20"/>
                <w:szCs w:val="20"/>
              </w:rPr>
              <w:t xml:space="preserve"> between paraphrasing and plagiarism and identify the importance of citing valid and reliable sources.</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(24)  Research/Synthesizing Information</w:t>
            </w:r>
            <w:r w:rsidRPr="005E7C4E">
              <w:rPr>
                <w:rFonts w:ascii="Arial" w:hAnsi="Arial" w:cs="Arial"/>
                <w:sz w:val="20"/>
                <w:szCs w:val="20"/>
              </w:rPr>
              <w:t>. Students clarify research questions and evaluate and synthesize collected information. Students are expected to:</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narrow or broaden the major research question, if necessary, based on further research and investigation; and</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w:t>
            </w:r>
            <w:proofErr w:type="gramStart"/>
            <w:r w:rsidRPr="005E7C4E">
              <w:rPr>
                <w:rFonts w:ascii="Arial" w:hAnsi="Arial" w:cs="Arial"/>
                <w:sz w:val="20"/>
                <w:szCs w:val="20"/>
              </w:rPr>
              <w:t>utilize</w:t>
            </w:r>
            <w:proofErr w:type="gramEnd"/>
            <w:r w:rsidRPr="005E7C4E">
              <w:rPr>
                <w:rFonts w:ascii="Arial" w:hAnsi="Arial" w:cs="Arial"/>
                <w:sz w:val="20"/>
                <w:szCs w:val="20"/>
              </w:rPr>
              <w:t xml:space="preserve"> elements that demonstrate the reliability and validity of the sources used (e.g., publication date, coverage, language, point of view) and explain why one source is more useful than another.</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(25)  Research/Organizing and Presenting Ideas.</w:t>
            </w:r>
            <w:r w:rsidRPr="005E7C4E">
              <w:rPr>
                <w:rFonts w:ascii="Arial" w:hAnsi="Arial" w:cs="Arial"/>
                <w:sz w:val="20"/>
                <w:szCs w:val="20"/>
              </w:rPr>
              <w:t xml:space="preserve"> Students organize and present their ideas and information according to the purpose of the research and their audience. Students are expected to synthesize the research into a written or an oral presentation that:</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(A)</w:t>
            </w:r>
            <w:r w:rsidRPr="005E7C4E">
              <w:rPr>
                <w:rFonts w:ascii="Arial" w:hAnsi="Arial" w:cs="Arial"/>
                <w:sz w:val="20"/>
                <w:szCs w:val="20"/>
              </w:rPr>
              <w:t>  draws conclusions and summarizes or paraphrases the findings in a systematic way;</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(B)</w:t>
            </w:r>
            <w:r w:rsidRPr="005E7C4E">
              <w:rPr>
                <w:rFonts w:ascii="Arial" w:hAnsi="Arial" w:cs="Arial"/>
                <w:sz w:val="20"/>
                <w:szCs w:val="20"/>
              </w:rPr>
              <w:t>  marshals evidence to explain the topic and gives relevant reasons for conclusions;</w:t>
            </w:r>
          </w:p>
          <w:p w:rsidR="000909B0" w:rsidRPr="005E7C4E"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(C)</w:t>
            </w:r>
            <w:r w:rsidRPr="005E7C4E">
              <w:rPr>
                <w:rFonts w:ascii="Arial" w:hAnsi="Arial" w:cs="Arial"/>
                <w:sz w:val="20"/>
                <w:szCs w:val="20"/>
              </w:rPr>
              <w:t>  presents the findings in a meaningful format; and</w:t>
            </w:r>
          </w:p>
          <w:p w:rsidR="000909B0" w:rsidRDefault="000909B0" w:rsidP="00603FDB">
            <w:pPr>
              <w:pStyle w:val="subparagrapha"/>
              <w:spacing w:before="0" w:beforeAutospacing="0" w:after="0" w:afterAutospacing="0"/>
              <w:ind w:left="720"/>
              <w:rPr>
                <w:rFonts w:ascii="Arial" w:hAnsi="Arial" w:cs="Arial"/>
                <w:sz w:val="20"/>
                <w:szCs w:val="20"/>
              </w:rPr>
            </w:pPr>
            <w:r w:rsidRPr="005E7C4E">
              <w:rPr>
                <w:rFonts w:ascii="Arial" w:hAnsi="Arial" w:cs="Arial"/>
                <w:b/>
                <w:sz w:val="20"/>
                <w:szCs w:val="20"/>
              </w:rPr>
              <w:t>(D)</w:t>
            </w:r>
            <w:r w:rsidRPr="005E7C4E">
              <w:rPr>
                <w:rFonts w:ascii="Arial" w:hAnsi="Arial" w:cs="Arial"/>
                <w:sz w:val="20"/>
                <w:szCs w:val="20"/>
              </w:rPr>
              <w:t>  </w:t>
            </w:r>
            <w:proofErr w:type="gramStart"/>
            <w:r w:rsidRPr="005E7C4E">
              <w:rPr>
                <w:rFonts w:ascii="Arial" w:hAnsi="Arial" w:cs="Arial"/>
                <w:sz w:val="20"/>
                <w:szCs w:val="20"/>
              </w:rPr>
              <w:t>follows</w:t>
            </w:r>
            <w:proofErr w:type="gramEnd"/>
            <w:r w:rsidRPr="005E7C4E">
              <w:rPr>
                <w:rFonts w:ascii="Arial" w:hAnsi="Arial" w:cs="Arial"/>
                <w:sz w:val="20"/>
                <w:szCs w:val="20"/>
              </w:rPr>
              <w:t xml:space="preserve"> accepted formats for integrating quotations and citations into the written text to maintain a flow of ideas.</w:t>
            </w:r>
          </w:p>
          <w:p w:rsidR="005E4BA8" w:rsidRDefault="005E4BA8" w:rsidP="006554AA">
            <w:pPr>
              <w:ind w:left="285" w:hanging="285"/>
              <w:rPr>
                <w:b/>
              </w:rPr>
            </w:pPr>
          </w:p>
          <w:p w:rsidR="00F724A0" w:rsidRDefault="005E4BA8" w:rsidP="006554AA">
            <w:pPr>
              <w:ind w:left="285" w:hanging="285"/>
            </w:pPr>
            <w:r>
              <w:rPr>
                <w:b/>
              </w:rPr>
              <w:t>Listening and Speaking:</w:t>
            </w:r>
            <w:r w:rsidR="00F724A0">
              <w:t xml:space="preserve"> </w:t>
            </w:r>
          </w:p>
          <w:p w:rsidR="000909B0" w:rsidRPr="005E7C4E" w:rsidRDefault="000909B0" w:rsidP="000909B0">
            <w:pPr>
              <w:pStyle w:val="paragraph1"/>
              <w:spacing w:before="0" w:beforeAutospacing="0" w:after="0" w:afterAutospacing="0"/>
              <w:rPr>
                <w:rFonts w:ascii="Arial" w:hAnsi="Arial" w:cs="Arial"/>
                <w:sz w:val="20"/>
                <w:szCs w:val="20"/>
              </w:rPr>
            </w:pPr>
            <w:r w:rsidRPr="005E7C4E">
              <w:rPr>
                <w:rFonts w:ascii="Arial" w:hAnsi="Arial" w:cs="Arial"/>
                <w:b/>
                <w:sz w:val="20"/>
                <w:szCs w:val="20"/>
              </w:rPr>
              <w:t>(28)  Listening and Speaking/Teamwork</w:t>
            </w:r>
            <w:r w:rsidRPr="005E7C4E">
              <w:rPr>
                <w:rFonts w:ascii="Arial" w:hAnsi="Arial" w:cs="Arial"/>
                <w:sz w:val="20"/>
                <w:szCs w:val="20"/>
              </w:rPr>
              <w:t xml:space="preserve">. Students work productively with others in teams. </w:t>
            </w:r>
            <w:r w:rsidRPr="005E7C4E">
              <w:rPr>
                <w:rFonts w:ascii="Arial" w:hAnsi="Arial" w:cs="Arial"/>
                <w:sz w:val="20"/>
                <w:szCs w:val="20"/>
              </w:rPr>
              <w:lastRenderedPageBreak/>
              <w:t>Students will continue to apply earlier standards with greater complexity. Students are expected to participate productively in discussions, plan agendas with clear goals and deadlines, set time limits for speakers, take notes, and vote on key issues.</w:t>
            </w:r>
          </w:p>
          <w:p w:rsidR="000909B0" w:rsidRDefault="000909B0" w:rsidP="006554AA">
            <w:pPr>
              <w:ind w:left="285" w:hanging="285"/>
            </w:pPr>
          </w:p>
          <w:p w:rsidR="006A6BDB" w:rsidRDefault="006A6BDB" w:rsidP="005D2A9F"/>
          <w:p w:rsidR="006A6BDB" w:rsidRDefault="006A6BDB" w:rsidP="006A6BDB">
            <w:pPr>
              <w:pStyle w:val="paragraph1"/>
              <w:spacing w:before="0" w:beforeAutospacing="0" w:after="0" w:afterAutospacing="0"/>
              <w:rPr>
                <w:rFonts w:ascii="Arial" w:hAnsi="Arial" w:cs="Arial"/>
                <w:b/>
                <w:sz w:val="20"/>
                <w:szCs w:val="20"/>
              </w:rPr>
            </w:pPr>
            <w:r>
              <w:rPr>
                <w:rFonts w:ascii="Arial" w:hAnsi="Arial" w:cs="Arial"/>
                <w:b/>
                <w:sz w:val="20"/>
                <w:szCs w:val="20"/>
              </w:rPr>
              <w:t>CCRS:  E/LAS:</w:t>
            </w:r>
          </w:p>
          <w:p w:rsidR="006A6BDB" w:rsidRDefault="006A6BDB" w:rsidP="006A6BDB">
            <w:pPr>
              <w:pStyle w:val="paragraph1"/>
              <w:spacing w:before="0" w:beforeAutospacing="0" w:after="0" w:afterAutospacing="0"/>
              <w:rPr>
                <w:rFonts w:ascii="Arial" w:hAnsi="Arial" w:cs="Arial"/>
                <w:b/>
                <w:sz w:val="20"/>
                <w:szCs w:val="20"/>
              </w:rPr>
            </w:pPr>
          </w:p>
          <w:p w:rsidR="006A6BDB" w:rsidRDefault="006A6BDB" w:rsidP="006A6BDB">
            <w:pPr>
              <w:pStyle w:val="paragraph1"/>
              <w:spacing w:before="0" w:beforeAutospacing="0" w:after="0" w:afterAutospacing="0"/>
              <w:ind w:left="720"/>
              <w:rPr>
                <w:rFonts w:ascii="Arial" w:hAnsi="Arial" w:cs="Arial"/>
                <w:sz w:val="20"/>
                <w:szCs w:val="20"/>
              </w:rPr>
            </w:pPr>
            <w:smartTag w:uri="urn:schemas-microsoft-com:office:smarttags" w:element="City">
              <w:smartTag w:uri="urn:schemas-microsoft-com:office:smarttags" w:element="place">
                <w:r>
                  <w:rPr>
                    <w:rFonts w:ascii="Arial" w:hAnsi="Arial" w:cs="Arial"/>
                    <w:b/>
                    <w:sz w:val="20"/>
                    <w:szCs w:val="20"/>
                  </w:rPr>
                  <w:t>Reading</w:t>
                </w:r>
              </w:smartTag>
            </w:smartTag>
            <w:r>
              <w:rPr>
                <w:rFonts w:ascii="Arial" w:hAnsi="Arial" w:cs="Arial"/>
                <w:b/>
                <w:sz w:val="20"/>
                <w:szCs w:val="20"/>
              </w:rPr>
              <w:t>: A</w:t>
            </w:r>
            <w:r w:rsidRPr="006E43BC">
              <w:rPr>
                <w:rFonts w:ascii="Arial" w:hAnsi="Arial" w:cs="Arial"/>
                <w:b/>
                <w:sz w:val="20"/>
                <w:szCs w:val="20"/>
              </w:rPr>
              <w:t>:</w:t>
            </w:r>
            <w:r>
              <w:rPr>
                <w:rFonts w:ascii="Arial" w:hAnsi="Arial" w:cs="Arial"/>
                <w:b/>
                <w:sz w:val="20"/>
                <w:szCs w:val="20"/>
              </w:rPr>
              <w:t xml:space="preserve"> </w:t>
            </w:r>
            <w:r w:rsidRPr="006A6BDB">
              <w:rPr>
                <w:rFonts w:ascii="Arial" w:hAnsi="Arial" w:cs="Arial"/>
                <w:sz w:val="20"/>
                <w:szCs w:val="20"/>
              </w:rPr>
              <w:t>Locate explicit textual information, draw complex inferences, and analyze and evaluate the information within and across texts of varying lengths.</w:t>
            </w:r>
          </w:p>
          <w:p w:rsidR="006F0897" w:rsidRDefault="006A6BDB"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1. </w:t>
            </w:r>
            <w:r w:rsidR="006F0897">
              <w:rPr>
                <w:rFonts w:ascii="Arial" w:hAnsi="Arial" w:cs="Arial"/>
                <w:sz w:val="20"/>
                <w:szCs w:val="20"/>
              </w:rPr>
              <w:t xml:space="preserve">   </w:t>
            </w:r>
            <w:r w:rsidRPr="008C14D7">
              <w:rPr>
                <w:rFonts w:ascii="Arial" w:hAnsi="Arial" w:cs="Arial"/>
                <w:sz w:val="20"/>
                <w:szCs w:val="20"/>
              </w:rPr>
              <w:t xml:space="preserve">Use effective reading strategies to determine a written work’s purpose and </w:t>
            </w:r>
            <w:r w:rsidR="006F0897">
              <w:rPr>
                <w:rFonts w:ascii="Arial" w:hAnsi="Arial" w:cs="Arial"/>
                <w:sz w:val="20"/>
                <w:szCs w:val="20"/>
              </w:rPr>
              <w:t xml:space="preserve"> </w:t>
            </w:r>
          </w:p>
          <w:p w:rsidR="006A6BDB" w:rsidRDefault="006F0897" w:rsidP="006A6BDB">
            <w:pPr>
              <w:pStyle w:val="paragraph1"/>
              <w:spacing w:before="0" w:beforeAutospacing="0" w:after="0" w:afterAutospacing="0"/>
              <w:ind w:left="980" w:hanging="260"/>
              <w:rPr>
                <w:rFonts w:ascii="Arial" w:hAnsi="Arial" w:cs="Arial"/>
                <w:sz w:val="20"/>
                <w:szCs w:val="20"/>
              </w:rPr>
            </w:pPr>
            <w:r>
              <w:rPr>
                <w:rFonts w:ascii="Arial" w:hAnsi="Arial" w:cs="Arial"/>
                <w:sz w:val="20"/>
                <w:szCs w:val="20"/>
              </w:rPr>
              <w:t xml:space="preserve">       </w:t>
            </w:r>
            <w:proofErr w:type="gramStart"/>
            <w:r w:rsidR="006A6BDB" w:rsidRPr="008C14D7">
              <w:rPr>
                <w:rFonts w:ascii="Arial" w:hAnsi="Arial" w:cs="Arial"/>
                <w:sz w:val="20"/>
                <w:szCs w:val="20"/>
              </w:rPr>
              <w:t>intended</w:t>
            </w:r>
            <w:proofErr w:type="gramEnd"/>
            <w:r w:rsidR="006A6BDB" w:rsidRPr="008C14D7">
              <w:rPr>
                <w:rFonts w:ascii="Arial" w:hAnsi="Arial" w:cs="Arial"/>
                <w:sz w:val="20"/>
                <w:szCs w:val="20"/>
              </w:rPr>
              <w:t xml:space="preserve"> audience.</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4. </w:t>
            </w:r>
            <w:r w:rsidR="006F0897">
              <w:rPr>
                <w:rFonts w:ascii="Arial" w:hAnsi="Arial" w:cs="Arial"/>
                <w:sz w:val="20"/>
                <w:szCs w:val="20"/>
              </w:rPr>
              <w:t xml:space="preserve">   </w:t>
            </w:r>
            <w:r w:rsidRPr="008C14D7">
              <w:rPr>
                <w:rFonts w:ascii="Arial" w:hAnsi="Arial" w:cs="Arial"/>
                <w:sz w:val="20"/>
                <w:szCs w:val="20"/>
              </w:rPr>
              <w:t xml:space="preserve">Draw and support complex inferences from text to summarize, draw conclusions, </w:t>
            </w: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    </w:t>
            </w:r>
            <w:r w:rsidR="006F0897">
              <w:rPr>
                <w:rFonts w:ascii="Arial" w:hAnsi="Arial" w:cs="Arial"/>
                <w:sz w:val="20"/>
                <w:szCs w:val="20"/>
              </w:rPr>
              <w:t xml:space="preserve">   </w:t>
            </w:r>
            <w:proofErr w:type="gramStart"/>
            <w:r w:rsidRPr="008C14D7">
              <w:rPr>
                <w:rFonts w:ascii="Arial" w:hAnsi="Arial" w:cs="Arial"/>
                <w:sz w:val="20"/>
                <w:szCs w:val="20"/>
              </w:rPr>
              <w:t>and</w:t>
            </w:r>
            <w:proofErr w:type="gramEnd"/>
            <w:r w:rsidRPr="008C14D7">
              <w:rPr>
                <w:rFonts w:ascii="Arial" w:hAnsi="Arial" w:cs="Arial"/>
                <w:sz w:val="20"/>
                <w:szCs w:val="20"/>
              </w:rPr>
              <w:t xml:space="preserve"> distinguish facts from simple assertions and opinions.</w:t>
            </w:r>
          </w:p>
          <w:p w:rsidR="006A6BDB" w:rsidRDefault="006A6BDB" w:rsidP="006A6BDB">
            <w:pPr>
              <w:pStyle w:val="paragraph1"/>
              <w:spacing w:before="0" w:beforeAutospacing="0" w:after="0" w:afterAutospacing="0"/>
              <w:ind w:left="720"/>
              <w:rPr>
                <w:rFonts w:ascii="Arial" w:hAnsi="Arial" w:cs="Arial"/>
                <w:b/>
                <w:sz w:val="20"/>
                <w:szCs w:val="20"/>
              </w:rPr>
            </w:pPr>
            <w:smartTag w:uri="urn:schemas-microsoft-com:office:smarttags" w:element="place">
              <w:smartTag w:uri="urn:schemas-microsoft-com:office:smarttags" w:element="City">
                <w:r>
                  <w:rPr>
                    <w:rFonts w:ascii="Arial" w:hAnsi="Arial" w:cs="Arial"/>
                    <w:b/>
                    <w:sz w:val="20"/>
                    <w:szCs w:val="20"/>
                  </w:rPr>
                  <w:t>Reading</w:t>
                </w:r>
              </w:smartTag>
            </w:smartTag>
            <w:r>
              <w:rPr>
                <w:rFonts w:ascii="Arial" w:hAnsi="Arial" w:cs="Arial"/>
                <w:b/>
                <w:sz w:val="20"/>
                <w:szCs w:val="20"/>
              </w:rPr>
              <w:t xml:space="preserve">: B: </w:t>
            </w:r>
            <w:r w:rsidRPr="006A6BDB">
              <w:rPr>
                <w:rFonts w:ascii="Arial" w:hAnsi="Arial" w:cs="Arial"/>
                <w:bCs/>
                <w:sz w:val="20"/>
                <w:szCs w:val="20"/>
              </w:rPr>
              <w:t>Understand new vocabulary and concepts and use them accurately in reading, speaking, and writing.</w:t>
            </w:r>
          </w:p>
          <w:p w:rsidR="006A6BDB" w:rsidRDefault="006A6BDB" w:rsidP="006A6BDB">
            <w:pPr>
              <w:autoSpaceDE w:val="0"/>
              <w:autoSpaceDN w:val="0"/>
              <w:adjustRightInd w:val="0"/>
              <w:ind w:left="720"/>
              <w:rPr>
                <w:rFonts w:cs="Arial"/>
                <w:bCs/>
              </w:rPr>
            </w:pPr>
            <w:r>
              <w:rPr>
                <w:rFonts w:cs="Arial"/>
              </w:rPr>
              <w:t xml:space="preserve">1. </w:t>
            </w:r>
            <w:r w:rsidR="006F0897">
              <w:rPr>
                <w:rFonts w:cs="Arial"/>
              </w:rPr>
              <w:t xml:space="preserve">   </w:t>
            </w:r>
            <w:r w:rsidRPr="008C14D7">
              <w:rPr>
                <w:rFonts w:cs="Arial"/>
                <w:bCs/>
              </w:rPr>
              <w:t xml:space="preserve">Identify new words and concepts acquired through study of their relationships to </w:t>
            </w:r>
          </w:p>
          <w:p w:rsidR="006A6BDB" w:rsidRPr="008C14D7" w:rsidRDefault="006F0897" w:rsidP="006F0897">
            <w:pPr>
              <w:autoSpaceDE w:val="0"/>
              <w:autoSpaceDN w:val="0"/>
              <w:adjustRightInd w:val="0"/>
              <w:rPr>
                <w:rFonts w:cs="Arial"/>
                <w:bCs/>
              </w:rPr>
            </w:pPr>
            <w:r>
              <w:rPr>
                <w:rFonts w:cs="Arial"/>
                <w:bCs/>
              </w:rPr>
              <w:t xml:space="preserve">                </w:t>
            </w:r>
            <w:r w:rsidR="006A6BDB">
              <w:rPr>
                <w:rFonts w:cs="Arial"/>
                <w:bCs/>
              </w:rPr>
              <w:t xml:space="preserve">    </w:t>
            </w:r>
            <w:proofErr w:type="gramStart"/>
            <w:r w:rsidR="006A6BDB" w:rsidRPr="008C14D7">
              <w:rPr>
                <w:rFonts w:cs="Arial"/>
                <w:bCs/>
              </w:rPr>
              <w:t>other</w:t>
            </w:r>
            <w:proofErr w:type="gramEnd"/>
            <w:r w:rsidR="006A6BDB" w:rsidRPr="008C14D7">
              <w:rPr>
                <w:rFonts w:cs="Arial"/>
                <w:bCs/>
              </w:rPr>
              <w:t xml:space="preserve"> words and concepts.</w:t>
            </w:r>
          </w:p>
          <w:p w:rsidR="006A6BDB" w:rsidRDefault="006A6BDB" w:rsidP="006A6BDB">
            <w:pPr>
              <w:pStyle w:val="paragraph1"/>
              <w:spacing w:before="0" w:beforeAutospacing="0" w:after="0" w:afterAutospacing="0"/>
              <w:ind w:left="720"/>
              <w:rPr>
                <w:rFonts w:ascii="Arial" w:hAnsi="Arial" w:cs="Arial"/>
                <w:bCs/>
                <w:sz w:val="20"/>
                <w:szCs w:val="20"/>
              </w:rPr>
            </w:pPr>
            <w:r>
              <w:rPr>
                <w:rFonts w:ascii="Arial" w:hAnsi="Arial" w:cs="Arial"/>
                <w:sz w:val="20"/>
                <w:szCs w:val="20"/>
              </w:rPr>
              <w:t xml:space="preserve">2. </w:t>
            </w:r>
            <w:r w:rsidR="006F0897">
              <w:rPr>
                <w:rFonts w:ascii="Arial" w:hAnsi="Arial" w:cs="Arial"/>
                <w:sz w:val="20"/>
                <w:szCs w:val="20"/>
              </w:rPr>
              <w:t xml:space="preserve">   </w:t>
            </w:r>
            <w:r w:rsidRPr="008C14D7">
              <w:rPr>
                <w:rFonts w:ascii="Arial" w:hAnsi="Arial" w:cs="Arial"/>
                <w:bCs/>
                <w:sz w:val="20"/>
                <w:szCs w:val="20"/>
              </w:rPr>
              <w:t>Apply knowledge of roots and affixes to infer the meanings of new words.</w:t>
            </w:r>
          </w:p>
          <w:p w:rsidR="006A6BDB" w:rsidRPr="00320DF5" w:rsidRDefault="006A6BDB" w:rsidP="006A6BDB">
            <w:pPr>
              <w:pStyle w:val="paragraph1"/>
              <w:spacing w:before="0" w:beforeAutospacing="0" w:after="0" w:afterAutospacing="0"/>
              <w:ind w:left="720"/>
              <w:rPr>
                <w:rFonts w:ascii="Arial" w:hAnsi="Arial" w:cs="Arial"/>
                <w:sz w:val="20"/>
                <w:szCs w:val="20"/>
              </w:rPr>
            </w:pPr>
            <w:r>
              <w:rPr>
                <w:rFonts w:ascii="Arial" w:hAnsi="Arial" w:cs="Arial"/>
                <w:sz w:val="20"/>
                <w:szCs w:val="20"/>
              </w:rPr>
              <w:t xml:space="preserve">3. </w:t>
            </w:r>
            <w:r w:rsidR="006F0897">
              <w:rPr>
                <w:rFonts w:ascii="Arial" w:hAnsi="Arial" w:cs="Arial"/>
                <w:sz w:val="20"/>
                <w:szCs w:val="20"/>
              </w:rPr>
              <w:t xml:space="preserve">   </w:t>
            </w:r>
            <w:r w:rsidRPr="008C14D7">
              <w:rPr>
                <w:rFonts w:ascii="Arial" w:hAnsi="Arial" w:cs="Arial"/>
                <w:bCs/>
                <w:sz w:val="20"/>
                <w:szCs w:val="20"/>
              </w:rPr>
              <w:t>Use reference guides to confirm the meanings of new words or concepts.</w:t>
            </w:r>
          </w:p>
          <w:p w:rsidR="006A6BDB" w:rsidRDefault="006A6BDB" w:rsidP="006A6BDB">
            <w:pPr>
              <w:pStyle w:val="paragraph1"/>
              <w:spacing w:before="0" w:beforeAutospacing="0" w:after="0" w:afterAutospacing="0"/>
              <w:ind w:left="720"/>
              <w:rPr>
                <w:rFonts w:ascii="Arial" w:hAnsi="Arial" w:cs="Arial"/>
                <w:b/>
                <w:sz w:val="20"/>
                <w:szCs w:val="20"/>
              </w:rPr>
            </w:pPr>
          </w:p>
          <w:p w:rsidR="006A6BDB" w:rsidRDefault="006A6BDB" w:rsidP="006A6BDB">
            <w:pPr>
              <w:pStyle w:val="paragraph1"/>
              <w:spacing w:before="0" w:beforeAutospacing="0" w:after="0" w:afterAutospacing="0"/>
              <w:ind w:left="720"/>
              <w:rPr>
                <w:rFonts w:ascii="Arial" w:hAnsi="Arial" w:cs="Arial"/>
                <w:sz w:val="20"/>
                <w:szCs w:val="20"/>
              </w:rPr>
            </w:pPr>
            <w:r>
              <w:rPr>
                <w:rFonts w:ascii="Arial" w:hAnsi="Arial" w:cs="Arial"/>
                <w:b/>
                <w:sz w:val="20"/>
                <w:szCs w:val="20"/>
              </w:rPr>
              <w:t xml:space="preserve">Writing: A: </w:t>
            </w:r>
            <w:r w:rsidRPr="006A6BDB">
              <w:rPr>
                <w:rFonts w:ascii="Arial" w:hAnsi="Arial" w:cs="Arial"/>
                <w:sz w:val="20"/>
                <w:szCs w:val="20"/>
              </w:rPr>
              <w:t>Compose a variety of texts that demonstrate clear focus, the logical development of ideas in well-organized paragraphs, and the use of appropriate language that advances the author’s purpose.</w:t>
            </w:r>
          </w:p>
          <w:p w:rsidR="006A6BDB" w:rsidRDefault="000D3064" w:rsidP="006A6BDB">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Determine effective approaches, forms, and rhetorical techniques that </w:t>
            </w:r>
            <w:r w:rsidR="006A6BDB">
              <w:rPr>
                <w:rFonts w:ascii="Arial" w:hAnsi="Arial" w:cs="Arial"/>
                <w:sz w:val="20"/>
                <w:szCs w:val="20"/>
              </w:rPr>
              <w:t xml:space="preserve">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proofErr w:type="gramStart"/>
            <w:r w:rsidRPr="00BE2026">
              <w:rPr>
                <w:rFonts w:ascii="Arial" w:hAnsi="Arial" w:cs="Arial"/>
                <w:sz w:val="20"/>
                <w:szCs w:val="20"/>
              </w:rPr>
              <w:t>demonstrate</w:t>
            </w:r>
            <w:proofErr w:type="gramEnd"/>
            <w:r>
              <w:rPr>
                <w:rFonts w:ascii="Arial" w:hAnsi="Arial" w:cs="Arial"/>
                <w:sz w:val="20"/>
                <w:szCs w:val="20"/>
              </w:rPr>
              <w:t xml:space="preserve"> </w:t>
            </w:r>
            <w:r w:rsidRPr="00BE2026">
              <w:rPr>
                <w:rFonts w:ascii="Arial" w:hAnsi="Arial" w:cs="Arial"/>
                <w:sz w:val="20"/>
                <w:szCs w:val="20"/>
              </w:rPr>
              <w:t>understanding of the writer’s purpose and audience.</w:t>
            </w:r>
          </w:p>
          <w:p w:rsidR="000D3064" w:rsidRDefault="000D3064" w:rsidP="000D3064">
            <w:pPr>
              <w:pStyle w:val="NoSpacing"/>
              <w:numPr>
                <w:ilvl w:val="0"/>
                <w:numId w:val="6"/>
              </w:numPr>
              <w:rPr>
                <w:rFonts w:ascii="Arial" w:hAnsi="Arial" w:cs="Arial"/>
                <w:sz w:val="20"/>
                <w:szCs w:val="20"/>
              </w:rPr>
            </w:pPr>
            <w:r>
              <w:rPr>
                <w:rFonts w:ascii="Arial" w:hAnsi="Arial" w:cs="Arial"/>
                <w:sz w:val="20"/>
                <w:szCs w:val="20"/>
              </w:rPr>
              <w:t xml:space="preserve"> </w:t>
            </w:r>
            <w:r w:rsidR="006A6BDB" w:rsidRPr="00BE2026">
              <w:rPr>
                <w:rFonts w:ascii="Arial" w:hAnsi="Arial" w:cs="Arial"/>
                <w:sz w:val="20"/>
                <w:szCs w:val="20"/>
              </w:rPr>
              <w:t xml:space="preserve">Generate ideas and gather information relevant to the topic and purpose, </w:t>
            </w:r>
          </w:p>
          <w:p w:rsidR="006A6BDB" w:rsidRPr="00BE2026" w:rsidRDefault="000D3064" w:rsidP="000D3064">
            <w:pPr>
              <w:pStyle w:val="NoSpacing"/>
              <w:ind w:left="720"/>
              <w:rPr>
                <w:rFonts w:ascii="Arial" w:hAnsi="Arial" w:cs="Arial"/>
                <w:sz w:val="20"/>
                <w:szCs w:val="20"/>
              </w:rPr>
            </w:pPr>
            <w:r>
              <w:rPr>
                <w:rFonts w:ascii="Arial" w:hAnsi="Arial" w:cs="Arial"/>
                <w:sz w:val="20"/>
                <w:szCs w:val="20"/>
              </w:rPr>
              <w:t xml:space="preserve">       </w:t>
            </w:r>
            <w:proofErr w:type="gramStart"/>
            <w:r w:rsidR="006A6BDB" w:rsidRPr="00BE2026">
              <w:rPr>
                <w:rFonts w:ascii="Arial" w:hAnsi="Arial" w:cs="Arial"/>
                <w:sz w:val="20"/>
                <w:szCs w:val="20"/>
              </w:rPr>
              <w:t>keeping</w:t>
            </w:r>
            <w:proofErr w:type="gramEnd"/>
            <w:r w:rsidR="006A6BDB" w:rsidRPr="00BE2026">
              <w:rPr>
                <w:rFonts w:ascii="Arial" w:hAnsi="Arial" w:cs="Arial"/>
                <w:sz w:val="20"/>
                <w:szCs w:val="20"/>
              </w:rPr>
              <w:t xml:space="preserve"> careful records of outside sources.</w:t>
            </w:r>
          </w:p>
          <w:p w:rsidR="006A6BDB" w:rsidRDefault="006A6BDB" w:rsidP="006A6BDB">
            <w:pPr>
              <w:pStyle w:val="NoSpacing"/>
              <w:ind w:left="720" w:hanging="40"/>
              <w:rPr>
                <w:rFonts w:ascii="Arial" w:hAnsi="Arial" w:cs="Arial"/>
                <w:sz w:val="20"/>
                <w:szCs w:val="20"/>
              </w:rPr>
            </w:pPr>
            <w:r>
              <w:rPr>
                <w:rFonts w:ascii="Arial" w:hAnsi="Arial" w:cs="Arial"/>
                <w:sz w:val="20"/>
                <w:szCs w:val="20"/>
              </w:rPr>
              <w:t xml:space="preserve"> 3.  </w:t>
            </w:r>
            <w:r w:rsidR="000D3064">
              <w:rPr>
                <w:rFonts w:ascii="Arial" w:hAnsi="Arial" w:cs="Arial"/>
                <w:sz w:val="20"/>
                <w:szCs w:val="20"/>
              </w:rPr>
              <w:t xml:space="preserve">  </w:t>
            </w:r>
            <w:r w:rsidRPr="00BE2026">
              <w:rPr>
                <w:rFonts w:ascii="Arial" w:hAnsi="Arial" w:cs="Arial"/>
                <w:sz w:val="20"/>
                <w:szCs w:val="20"/>
              </w:rPr>
              <w:t xml:space="preserve">Evaluate relevance, quality, sufficiency, and depth of preliminary ideas and </w:t>
            </w:r>
          </w:p>
          <w:p w:rsidR="006A6BDB" w:rsidRPr="00BE2026" w:rsidRDefault="006A6BDB" w:rsidP="006A6BDB">
            <w:pPr>
              <w:pStyle w:val="NoSpacing"/>
              <w:ind w:left="720" w:hanging="4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proofErr w:type="gramStart"/>
            <w:r w:rsidRPr="00BE2026">
              <w:rPr>
                <w:rFonts w:ascii="Arial" w:hAnsi="Arial" w:cs="Arial"/>
                <w:sz w:val="20"/>
                <w:szCs w:val="20"/>
              </w:rPr>
              <w:t>information</w:t>
            </w:r>
            <w:proofErr w:type="gramEnd"/>
            <w:r w:rsidRPr="00BE2026">
              <w:rPr>
                <w:rFonts w:ascii="Arial" w:hAnsi="Arial" w:cs="Arial"/>
                <w:sz w:val="20"/>
                <w:szCs w:val="20"/>
              </w:rPr>
              <w:t>, organize material generated, and formulate a thesis.</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4.   </w:t>
            </w:r>
            <w:r w:rsidR="000D3064">
              <w:rPr>
                <w:rFonts w:ascii="Arial" w:hAnsi="Arial" w:cs="Arial"/>
                <w:sz w:val="20"/>
                <w:szCs w:val="20"/>
              </w:rPr>
              <w:t xml:space="preserve"> </w:t>
            </w:r>
            <w:r w:rsidRPr="00BE2026">
              <w:rPr>
                <w:rFonts w:ascii="Arial" w:hAnsi="Arial" w:cs="Arial"/>
                <w:sz w:val="20"/>
                <w:szCs w:val="20"/>
              </w:rPr>
              <w:t xml:space="preserve">Recognize the importance of revision as the key to effective writing. Each draft </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should refine key ideas and organize them more logically and fluidly, use</w:t>
            </w:r>
          </w:p>
          <w:p w:rsidR="006A6BDB" w:rsidRDefault="006A6BDB" w:rsidP="006A6BDB">
            <w:pPr>
              <w:pStyle w:val="NoSpacing"/>
              <w:ind w:left="720"/>
              <w:rPr>
                <w:rFonts w:ascii="Arial" w:hAnsi="Arial" w:cs="Arial"/>
                <w:sz w:val="20"/>
                <w:szCs w:val="20"/>
              </w:rPr>
            </w:pPr>
            <w:r>
              <w:rPr>
                <w:rFonts w:ascii="Arial" w:hAnsi="Arial" w:cs="Arial"/>
                <w:sz w:val="20"/>
                <w:szCs w:val="20"/>
              </w:rPr>
              <w:t xml:space="preserve">    </w:t>
            </w:r>
            <w:r w:rsidRPr="00BE2026">
              <w:rPr>
                <w:rFonts w:ascii="Arial" w:hAnsi="Arial" w:cs="Arial"/>
                <w:sz w:val="20"/>
                <w:szCs w:val="20"/>
              </w:rPr>
              <w:t xml:space="preserve"> </w:t>
            </w:r>
            <w:r>
              <w:rPr>
                <w:rFonts w:ascii="Arial" w:hAnsi="Arial" w:cs="Arial"/>
                <w:sz w:val="20"/>
                <w:szCs w:val="20"/>
              </w:rPr>
              <w:t xml:space="preserve"> </w:t>
            </w:r>
            <w:r w:rsidR="000D3064">
              <w:rPr>
                <w:rFonts w:ascii="Arial" w:hAnsi="Arial" w:cs="Arial"/>
                <w:sz w:val="20"/>
                <w:szCs w:val="20"/>
              </w:rPr>
              <w:t xml:space="preserve"> </w:t>
            </w:r>
            <w:r w:rsidRPr="00BE2026">
              <w:rPr>
                <w:rFonts w:ascii="Arial" w:hAnsi="Arial" w:cs="Arial"/>
                <w:sz w:val="20"/>
                <w:szCs w:val="20"/>
              </w:rPr>
              <w:t xml:space="preserve">language more precisely and effectively, and draw the reader to the author’s </w:t>
            </w:r>
          </w:p>
          <w:p w:rsidR="006A6BDB" w:rsidRPr="00BE2026" w:rsidRDefault="006A6BDB" w:rsidP="006A6BDB">
            <w:pPr>
              <w:pStyle w:val="NoSpacing"/>
              <w:ind w:left="720"/>
              <w:rPr>
                <w:rFonts w:ascii="Arial" w:hAnsi="Arial" w:cs="Arial"/>
                <w:sz w:val="20"/>
                <w:szCs w:val="20"/>
              </w:rPr>
            </w:pPr>
            <w:r>
              <w:rPr>
                <w:rFonts w:ascii="Arial" w:hAnsi="Arial" w:cs="Arial"/>
                <w:sz w:val="20"/>
                <w:szCs w:val="20"/>
              </w:rPr>
              <w:t xml:space="preserve">       </w:t>
            </w:r>
            <w:proofErr w:type="gramStart"/>
            <w:r w:rsidRPr="00BE2026">
              <w:rPr>
                <w:rFonts w:ascii="Arial" w:hAnsi="Arial" w:cs="Arial"/>
                <w:sz w:val="20"/>
                <w:szCs w:val="20"/>
              </w:rPr>
              <w:t>purpose</w:t>
            </w:r>
            <w:proofErr w:type="gramEnd"/>
            <w:r w:rsidRPr="00BE2026">
              <w:rPr>
                <w:rFonts w:ascii="Arial" w:hAnsi="Arial" w:cs="Arial"/>
                <w:sz w:val="20"/>
                <w:szCs w:val="20"/>
              </w:rPr>
              <w:t>.</w:t>
            </w:r>
          </w:p>
          <w:p w:rsidR="006A6BDB" w:rsidRDefault="006A6BDB" w:rsidP="000D3064">
            <w:pPr>
              <w:pStyle w:val="NoSpacing"/>
              <w:numPr>
                <w:ilvl w:val="0"/>
                <w:numId w:val="19"/>
              </w:numPr>
              <w:rPr>
                <w:rFonts w:ascii="Arial" w:hAnsi="Arial" w:cs="Arial"/>
                <w:sz w:val="20"/>
                <w:szCs w:val="20"/>
              </w:rPr>
            </w:pPr>
            <w:r w:rsidRPr="00BE2026">
              <w:rPr>
                <w:rFonts w:ascii="Arial" w:hAnsi="Arial" w:cs="Arial"/>
                <w:sz w:val="20"/>
                <w:szCs w:val="20"/>
              </w:rPr>
              <w:t xml:space="preserve">Edit writing for proper voice, tense, and syntax, assuring that it conforms to </w:t>
            </w:r>
          </w:p>
          <w:p w:rsidR="006A6BDB" w:rsidRDefault="006A6BDB" w:rsidP="006A6BDB">
            <w:pPr>
              <w:pStyle w:val="NoSpacing"/>
              <w:ind w:left="780"/>
              <w:rPr>
                <w:rFonts w:ascii="Arial" w:hAnsi="Arial" w:cs="Arial"/>
                <w:sz w:val="20"/>
                <w:szCs w:val="20"/>
              </w:rPr>
            </w:pPr>
            <w:r>
              <w:rPr>
                <w:rFonts w:ascii="Arial" w:hAnsi="Arial" w:cs="Arial"/>
                <w:sz w:val="20"/>
                <w:szCs w:val="20"/>
              </w:rPr>
              <w:t xml:space="preserve">      </w:t>
            </w:r>
            <w:proofErr w:type="gramStart"/>
            <w:r w:rsidRPr="00BE2026">
              <w:rPr>
                <w:rFonts w:ascii="Arial" w:hAnsi="Arial" w:cs="Arial"/>
                <w:sz w:val="20"/>
                <w:szCs w:val="20"/>
              </w:rPr>
              <w:t>standard</w:t>
            </w:r>
            <w:proofErr w:type="gramEnd"/>
            <w:r w:rsidRPr="00BE2026">
              <w:rPr>
                <w:rFonts w:ascii="Arial" w:hAnsi="Arial" w:cs="Arial"/>
                <w:sz w:val="20"/>
                <w:szCs w:val="20"/>
              </w:rPr>
              <w:t xml:space="preserve"> English, when appropriate.</w:t>
            </w:r>
          </w:p>
          <w:p w:rsidR="006A6BDB" w:rsidRDefault="006A6BDB" w:rsidP="006A6BDB">
            <w:pPr>
              <w:pStyle w:val="NoSpacing"/>
              <w:ind w:left="720"/>
              <w:rPr>
                <w:rFonts w:ascii="Arial" w:hAnsi="Arial" w:cs="Arial"/>
                <w:b/>
                <w:sz w:val="20"/>
                <w:szCs w:val="20"/>
              </w:rPr>
            </w:pPr>
          </w:p>
          <w:p w:rsidR="005D2A9F" w:rsidRPr="008050C0" w:rsidRDefault="005D2A9F" w:rsidP="005D2A9F">
            <w:pPr>
              <w:autoSpaceDE w:val="0"/>
              <w:autoSpaceDN w:val="0"/>
              <w:adjustRightInd w:val="0"/>
              <w:ind w:left="720"/>
              <w:rPr>
                <w:rFonts w:cs="Garamond-Bold"/>
                <w:b/>
                <w:bCs/>
              </w:rPr>
            </w:pPr>
            <w:r w:rsidRPr="008050C0">
              <w:rPr>
                <w:rFonts w:cs="Garamond-Bold"/>
                <w:b/>
                <w:bCs/>
              </w:rPr>
              <w:t>Research</w:t>
            </w:r>
            <w:r>
              <w:rPr>
                <w:rFonts w:cs="Garamond-Bold"/>
                <w:b/>
                <w:bCs/>
              </w:rPr>
              <w:t xml:space="preserve">: A: </w:t>
            </w:r>
            <w:r w:rsidRPr="00257E8E">
              <w:rPr>
                <w:rFonts w:cs="Garamond-Bold"/>
                <w:bCs/>
              </w:rPr>
              <w:t>Formulate topic and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257E8E">
              <w:rPr>
                <w:rFonts w:cs="Garamond-Bold"/>
                <w:bCs/>
              </w:rPr>
              <w:t>Formulate research questions.</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Explore a research topic.</w:t>
            </w:r>
          </w:p>
          <w:p w:rsidR="005D2A9F" w:rsidRDefault="006F0897" w:rsidP="005D2A9F">
            <w:pPr>
              <w:numPr>
                <w:ilvl w:val="0"/>
                <w:numId w:val="9"/>
              </w:numPr>
              <w:autoSpaceDE w:val="0"/>
              <w:autoSpaceDN w:val="0"/>
              <w:adjustRightInd w:val="0"/>
              <w:ind w:left="1080"/>
              <w:rPr>
                <w:rFonts w:cs="Garamond-Bold"/>
                <w:bCs/>
              </w:rPr>
            </w:pPr>
            <w:r>
              <w:rPr>
                <w:rFonts w:cs="Garamond-Bold"/>
                <w:bCs/>
              </w:rPr>
              <w:t xml:space="preserve"> </w:t>
            </w:r>
            <w:r w:rsidR="005D2A9F" w:rsidRPr="00B4052D">
              <w:rPr>
                <w:rFonts w:cs="Garamond-Bold"/>
                <w:bCs/>
              </w:rPr>
              <w:t>Refine research topic and devise a</w:t>
            </w:r>
            <w:r w:rsidR="005D2A9F">
              <w:rPr>
                <w:rFonts w:cs="Garamond-Bold"/>
                <w:bCs/>
              </w:rPr>
              <w:t xml:space="preserve"> </w:t>
            </w:r>
            <w:r w:rsidR="005D2A9F" w:rsidRPr="00B4052D">
              <w:rPr>
                <w:rFonts w:cs="Garamond-Bold"/>
                <w:bCs/>
              </w:rPr>
              <w:t>timeline for completing work.</w:t>
            </w:r>
          </w:p>
          <w:p w:rsidR="005D2A9F" w:rsidRPr="00B4052D" w:rsidRDefault="005D2A9F" w:rsidP="005D2A9F">
            <w:pPr>
              <w:autoSpaceDE w:val="0"/>
              <w:autoSpaceDN w:val="0"/>
              <w:adjustRightInd w:val="0"/>
              <w:ind w:left="720"/>
              <w:rPr>
                <w:rFonts w:cs="Garamond-Bold"/>
                <w:bCs/>
              </w:rPr>
            </w:pPr>
          </w:p>
          <w:p w:rsidR="005D2A9F" w:rsidRDefault="005D2A9F" w:rsidP="005D2A9F">
            <w:pPr>
              <w:autoSpaceDE w:val="0"/>
              <w:autoSpaceDN w:val="0"/>
              <w:adjustRightInd w:val="0"/>
              <w:ind w:left="720"/>
              <w:rPr>
                <w:rFonts w:cs="Garamond-Bold"/>
                <w:bCs/>
              </w:rPr>
            </w:pPr>
            <w:r w:rsidRPr="008050C0">
              <w:rPr>
                <w:rFonts w:cs="Garamond-Bold"/>
                <w:b/>
                <w:bCs/>
              </w:rPr>
              <w:t>Research</w:t>
            </w:r>
            <w:r>
              <w:rPr>
                <w:rFonts w:cs="Garamond-Bold"/>
                <w:b/>
                <w:bCs/>
              </w:rPr>
              <w:t xml:space="preserve">: B: </w:t>
            </w:r>
            <w:r w:rsidRPr="00257E8E">
              <w:rPr>
                <w:rFonts w:cs="Garamond-Bold"/>
                <w:bCs/>
              </w:rPr>
              <w:t>Select information from a variety of</w:t>
            </w:r>
            <w:r>
              <w:rPr>
                <w:rFonts w:cs="Garamond-Bold"/>
                <w:bCs/>
              </w:rPr>
              <w:t xml:space="preserve"> </w:t>
            </w:r>
            <w:r w:rsidRPr="00257E8E">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257E8E">
              <w:rPr>
                <w:rFonts w:cs="Garamond-Bold"/>
                <w:bCs/>
              </w:rPr>
              <w:t>Gather relevant 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Evaluate the validity and reliability of</w:t>
            </w:r>
            <w:r w:rsidR="005D2A9F">
              <w:rPr>
                <w:rFonts w:cs="Garamond-Bold"/>
                <w:bCs/>
              </w:rPr>
              <w:t xml:space="preserve"> </w:t>
            </w:r>
            <w:r w:rsidR="005D2A9F" w:rsidRPr="00B4052D">
              <w:rPr>
                <w:rFonts w:cs="Garamond-Bold"/>
                <w:bCs/>
              </w:rPr>
              <w:t>sources.</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Synthesize and organize information</w:t>
            </w:r>
            <w:r w:rsidR="005D2A9F">
              <w:rPr>
                <w:rFonts w:cs="Garamond-Bold"/>
                <w:bCs/>
              </w:rPr>
              <w:t xml:space="preserve"> </w:t>
            </w:r>
            <w:r w:rsidR="005D2A9F" w:rsidRPr="00B4052D">
              <w:rPr>
                <w:rFonts w:cs="Garamond-Bold"/>
                <w:bCs/>
              </w:rPr>
              <w:t>effectively.</w:t>
            </w:r>
          </w:p>
          <w:p w:rsidR="005D2A9F" w:rsidRDefault="006F0897" w:rsidP="005D2A9F">
            <w:pPr>
              <w:numPr>
                <w:ilvl w:val="0"/>
                <w:numId w:val="10"/>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5D2A9F" w:rsidRPr="00B4052D" w:rsidRDefault="005D2A9F" w:rsidP="005D2A9F">
            <w:pPr>
              <w:autoSpaceDE w:val="0"/>
              <w:autoSpaceDN w:val="0"/>
              <w:adjustRightInd w:val="0"/>
              <w:ind w:left="1080"/>
              <w:rPr>
                <w:rFonts w:cs="Garamond-Bold"/>
                <w:bCs/>
              </w:rPr>
            </w:pPr>
          </w:p>
          <w:p w:rsidR="005D2A9F" w:rsidRDefault="005D2A9F" w:rsidP="005D2A9F">
            <w:pPr>
              <w:autoSpaceDE w:val="0"/>
              <w:autoSpaceDN w:val="0"/>
              <w:adjustRightInd w:val="0"/>
              <w:ind w:left="720"/>
              <w:rPr>
                <w:rFonts w:cs="Garamond-Bold"/>
                <w:bCs/>
              </w:rPr>
            </w:pPr>
            <w:r w:rsidRPr="008050C0">
              <w:rPr>
                <w:rFonts w:cs="Garamond-Bold"/>
                <w:b/>
                <w:bCs/>
              </w:rPr>
              <w:t>Research</w:t>
            </w:r>
            <w:r>
              <w:rPr>
                <w:rFonts w:cs="Garamond-Bold"/>
                <w:b/>
                <w:bCs/>
              </w:rPr>
              <w:t xml:space="preserve">: C: </w:t>
            </w:r>
            <w:r w:rsidRPr="00257E8E">
              <w:rPr>
                <w:rFonts w:cs="Garamond-Bold"/>
                <w:bCs/>
              </w:rPr>
              <w:t>Produce and design a document.</w:t>
            </w:r>
          </w:p>
          <w:p w:rsidR="005D2A9F"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257E8E">
              <w:rPr>
                <w:rFonts w:cs="Garamond-Bold"/>
                <w:bCs/>
              </w:rPr>
              <w:t>Design and present an effective product.</w:t>
            </w:r>
          </w:p>
          <w:p w:rsidR="005D2A9F" w:rsidRPr="00B4052D" w:rsidRDefault="006F0897" w:rsidP="005D2A9F">
            <w:pPr>
              <w:numPr>
                <w:ilvl w:val="0"/>
                <w:numId w:val="11"/>
              </w:numPr>
              <w:autoSpaceDE w:val="0"/>
              <w:autoSpaceDN w:val="0"/>
              <w:adjustRightInd w:val="0"/>
              <w:ind w:left="1080"/>
              <w:rPr>
                <w:rFonts w:cs="Garamond-Bold"/>
                <w:bCs/>
              </w:rPr>
            </w:pPr>
            <w:r>
              <w:rPr>
                <w:rFonts w:cs="Garamond-Bold"/>
                <w:bCs/>
              </w:rPr>
              <w:t xml:space="preserve"> </w:t>
            </w:r>
            <w:r w:rsidR="005D2A9F" w:rsidRPr="00B4052D">
              <w:rPr>
                <w:rFonts w:cs="Garamond-Bold"/>
                <w:bCs/>
              </w:rPr>
              <w:t>Use source material ethically.</w:t>
            </w:r>
          </w:p>
          <w:p w:rsidR="006A6BDB" w:rsidRDefault="006A6BDB" w:rsidP="006A6BDB">
            <w:pPr>
              <w:pStyle w:val="NoSpacing"/>
              <w:rPr>
                <w:rFonts w:ascii="Arial" w:hAnsi="Arial" w:cs="Arial"/>
                <w:b/>
                <w:sz w:val="20"/>
                <w:szCs w:val="20"/>
              </w:rPr>
            </w:pPr>
          </w:p>
          <w:p w:rsidR="006A6BDB" w:rsidRDefault="006A6BDB" w:rsidP="006A6BDB">
            <w:pPr>
              <w:pStyle w:val="NoSpacing"/>
              <w:ind w:left="720"/>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A</w:t>
            </w:r>
            <w:r w:rsidR="005D2A9F">
              <w:rPr>
                <w:rFonts w:ascii="Arial" w:hAnsi="Arial" w:cs="Arial"/>
                <w:b/>
                <w:sz w:val="20"/>
                <w:szCs w:val="20"/>
              </w:rPr>
              <w:t>:</w:t>
            </w:r>
            <w:r>
              <w:rPr>
                <w:rFonts w:ascii="Arial" w:hAnsi="Arial" w:cs="Arial"/>
                <w:sz w:val="20"/>
                <w:szCs w:val="20"/>
              </w:rPr>
              <w:t xml:space="preserve">  Apply listening skills as an individual and as a member of a group in a variety of settings.</w:t>
            </w:r>
          </w:p>
          <w:p w:rsidR="005D2A9F" w:rsidRDefault="006F0897" w:rsidP="005D2A9F">
            <w:pPr>
              <w:numPr>
                <w:ilvl w:val="0"/>
                <w:numId w:val="11"/>
              </w:numPr>
              <w:tabs>
                <w:tab w:val="left" w:pos="1080"/>
              </w:tabs>
              <w:autoSpaceDE w:val="0"/>
              <w:autoSpaceDN w:val="0"/>
              <w:adjustRightInd w:val="0"/>
              <w:ind w:hanging="40"/>
              <w:rPr>
                <w:rFonts w:cs="Garamond-Bold"/>
                <w:bCs/>
              </w:rPr>
            </w:pPr>
            <w:r>
              <w:rPr>
                <w:rFonts w:cs="Garamond-Bold"/>
                <w:bCs/>
              </w:rPr>
              <w:lastRenderedPageBreak/>
              <w:t xml:space="preserve"> </w:t>
            </w:r>
            <w:r w:rsidR="005D2A9F" w:rsidRPr="004C1FD2">
              <w:rPr>
                <w:rFonts w:cs="Garamond-Bold"/>
                <w:bCs/>
              </w:rPr>
              <w:t>Use a variety of strategies to enhance</w:t>
            </w:r>
            <w:r w:rsidR="005D2A9F">
              <w:rPr>
                <w:rFonts w:cs="Garamond-Bold"/>
                <w:bCs/>
              </w:rPr>
              <w:t xml:space="preserve"> </w:t>
            </w:r>
            <w:r w:rsidR="005D2A9F" w:rsidRPr="004C1FD2">
              <w:rPr>
                <w:rFonts w:cs="Garamond-Bold"/>
                <w:bCs/>
              </w:rPr>
              <w:t>listening comprehension (e.g., focus</w:t>
            </w:r>
            <w:r w:rsidR="005D2A9F">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attention on message, monitor message</w:t>
            </w:r>
            <w:r>
              <w:rPr>
                <w:rFonts w:cs="Garamond-Bold"/>
                <w:bCs/>
              </w:rPr>
              <w:t xml:space="preserve"> </w:t>
            </w:r>
            <w:r w:rsidRPr="004C1FD2">
              <w:rPr>
                <w:rFonts w:cs="Garamond-Bold"/>
                <w:bCs/>
              </w:rPr>
              <w:t>for clarity and understanding, provide</w:t>
            </w:r>
            <w:r>
              <w:rPr>
                <w:rFonts w:cs="Garamond-Bold"/>
                <w:bCs/>
              </w:rPr>
              <w:t xml:space="preserve">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verbal and nonverbal feedback, note</w:t>
            </w:r>
            <w:r>
              <w:rPr>
                <w:rFonts w:cs="Garamond-Bold"/>
                <w:bCs/>
              </w:rPr>
              <w:t xml:space="preserve"> </w:t>
            </w:r>
            <w:r w:rsidRPr="004C1FD2">
              <w:rPr>
                <w:rFonts w:cs="Garamond-Bold"/>
                <w:bCs/>
              </w:rPr>
              <w:t>cues such as change of pace or</w:t>
            </w:r>
            <w:r>
              <w:rPr>
                <w:rFonts w:cs="Garamond-Bold"/>
                <w:bCs/>
              </w:rPr>
              <w:t xml:space="preserve"> </w:t>
            </w:r>
            <w:r w:rsidRPr="004C1FD2">
              <w:rPr>
                <w:rFonts w:cs="Garamond-Bold"/>
                <w:bCs/>
              </w:rPr>
              <w:t xml:space="preserve">particular </w:t>
            </w:r>
          </w:p>
          <w:p w:rsidR="005D2A9F" w:rsidRDefault="005D2A9F" w:rsidP="005D2A9F">
            <w:pPr>
              <w:tabs>
                <w:tab w:val="left" w:pos="1080"/>
              </w:tabs>
              <w:autoSpaceDE w:val="0"/>
              <w:autoSpaceDN w:val="0"/>
              <w:adjustRightInd w:val="0"/>
              <w:ind w:left="680"/>
              <w:rPr>
                <w:rFonts w:cs="Garamond-Bold"/>
                <w:bCs/>
              </w:rPr>
            </w:pPr>
            <w:r>
              <w:rPr>
                <w:rFonts w:cs="Garamond-Bold"/>
                <w:bCs/>
              </w:rPr>
              <w:t xml:space="preserve">       </w:t>
            </w:r>
            <w:r w:rsidR="006F0897">
              <w:rPr>
                <w:rFonts w:cs="Garamond-Bold"/>
                <w:bCs/>
              </w:rPr>
              <w:t xml:space="preserve"> </w:t>
            </w:r>
            <w:r w:rsidRPr="004C1FD2">
              <w:rPr>
                <w:rFonts w:cs="Garamond-Bold"/>
                <w:bCs/>
              </w:rPr>
              <w:t>words that indicate a new</w:t>
            </w:r>
            <w:r>
              <w:rPr>
                <w:rFonts w:cs="Garamond-Bold"/>
                <w:bCs/>
              </w:rPr>
              <w:t xml:space="preserve"> </w:t>
            </w:r>
            <w:r w:rsidRPr="004C1FD2">
              <w:rPr>
                <w:rFonts w:cs="Garamond-Bold"/>
                <w:bCs/>
              </w:rPr>
              <w:t>point is about to be made, select and</w:t>
            </w:r>
            <w:r>
              <w:rPr>
                <w:rFonts w:cs="Garamond-Bold"/>
                <w:bCs/>
              </w:rPr>
              <w:t xml:space="preserve"> </w:t>
            </w:r>
            <w:r w:rsidRPr="004C1FD2">
              <w:rPr>
                <w:rFonts w:cs="Garamond-Bold"/>
                <w:bCs/>
              </w:rPr>
              <w:t xml:space="preserve">organize key </w:t>
            </w:r>
          </w:p>
          <w:p w:rsidR="005D2A9F" w:rsidRPr="005D2A9F" w:rsidRDefault="005D2A9F" w:rsidP="005D2A9F">
            <w:pPr>
              <w:tabs>
                <w:tab w:val="left" w:pos="1080"/>
              </w:tabs>
              <w:autoSpaceDE w:val="0"/>
              <w:autoSpaceDN w:val="0"/>
              <w:adjustRightInd w:val="0"/>
              <w:ind w:left="680"/>
              <w:rPr>
                <w:rFonts w:cs="Garamond-Bold"/>
                <w:bCs/>
              </w:rPr>
            </w:pPr>
            <w:r>
              <w:t xml:space="preserve">       </w:t>
            </w:r>
            <w:r w:rsidR="006F0897">
              <w:t xml:space="preserve"> </w:t>
            </w:r>
            <w:proofErr w:type="gramStart"/>
            <w:r w:rsidRPr="004C1FD2">
              <w:t>information</w:t>
            </w:r>
            <w:proofErr w:type="gramEnd"/>
            <w:r w:rsidRPr="004C1FD2">
              <w:t>).</w:t>
            </w:r>
          </w:p>
          <w:p w:rsidR="006A6BDB" w:rsidRDefault="006A6BDB" w:rsidP="006A6BDB">
            <w:pPr>
              <w:pStyle w:val="NoSpacing"/>
              <w:ind w:left="720"/>
              <w:rPr>
                <w:rFonts w:ascii="Arial" w:hAnsi="Arial" w:cs="Arial"/>
                <w:sz w:val="20"/>
                <w:szCs w:val="20"/>
              </w:rPr>
            </w:pPr>
            <w:r>
              <w:rPr>
                <w:rFonts w:ascii="Arial" w:hAnsi="Arial" w:cs="Arial"/>
                <w:b/>
                <w:sz w:val="20"/>
                <w:szCs w:val="20"/>
              </w:rPr>
              <w:t>Listening</w:t>
            </w:r>
            <w:r w:rsidR="005D2A9F">
              <w:rPr>
                <w:rFonts w:ascii="Arial" w:hAnsi="Arial" w:cs="Arial"/>
                <w:b/>
                <w:sz w:val="20"/>
                <w:szCs w:val="20"/>
              </w:rPr>
              <w:t>:</w:t>
            </w:r>
            <w:r>
              <w:rPr>
                <w:rFonts w:ascii="Arial" w:hAnsi="Arial" w:cs="Arial"/>
                <w:b/>
                <w:sz w:val="20"/>
                <w:szCs w:val="20"/>
              </w:rPr>
              <w:t xml:space="preserve"> B:</w:t>
            </w:r>
            <w:r>
              <w:rPr>
                <w:rFonts w:ascii="Arial" w:hAnsi="Arial" w:cs="Arial"/>
                <w:sz w:val="20"/>
                <w:szCs w:val="20"/>
              </w:rPr>
              <w:t xml:space="preserve">  Listen effectively in informal and formal situations.</w:t>
            </w:r>
          </w:p>
          <w:p w:rsidR="005D2A9F" w:rsidRDefault="006F0897" w:rsidP="006F0897">
            <w:pPr>
              <w:numPr>
                <w:ilvl w:val="0"/>
                <w:numId w:val="23"/>
              </w:numPr>
              <w:autoSpaceDE w:val="0"/>
              <w:autoSpaceDN w:val="0"/>
              <w:adjustRightInd w:val="0"/>
              <w:rPr>
                <w:rFonts w:cs="Garamond-Bold"/>
                <w:bCs/>
              </w:rPr>
            </w:pPr>
            <w:r>
              <w:rPr>
                <w:rFonts w:cs="Garamond-Bold"/>
                <w:bCs/>
              </w:rPr>
              <w:t xml:space="preserve"> </w:t>
            </w:r>
            <w:r w:rsidR="005D2A9F" w:rsidRPr="004C1FD2">
              <w:rPr>
                <w:rFonts w:cs="Garamond-Bold"/>
                <w:bCs/>
              </w:rPr>
              <w:t>Listen actively and effectively in one-on-one</w:t>
            </w:r>
            <w:r w:rsidR="005D2A9F">
              <w:rPr>
                <w:rFonts w:cs="Garamond-Bold"/>
                <w:bCs/>
              </w:rPr>
              <w:t xml:space="preserve"> </w:t>
            </w:r>
            <w:r w:rsidR="005D2A9F" w:rsidRPr="004C1FD2">
              <w:rPr>
                <w:rFonts w:cs="Garamond-Bold"/>
                <w:bCs/>
              </w:rPr>
              <w:t>communication situations.</w:t>
            </w:r>
          </w:p>
          <w:p w:rsidR="005D2A9F" w:rsidRPr="006F0897" w:rsidRDefault="006F0897" w:rsidP="006F0897">
            <w:pPr>
              <w:autoSpaceDE w:val="0"/>
              <w:autoSpaceDN w:val="0"/>
              <w:adjustRightInd w:val="0"/>
              <w:ind w:left="720"/>
            </w:pPr>
            <w:r>
              <w:t xml:space="preserve">3.    </w:t>
            </w:r>
            <w:r w:rsidR="005D2A9F" w:rsidRPr="004C1FD2">
              <w:t>Listen actively and effectively in group discussions.</w:t>
            </w:r>
          </w:p>
          <w:p w:rsidR="006F0897" w:rsidRPr="005D2A9F" w:rsidRDefault="006F0897" w:rsidP="006F0897">
            <w:pPr>
              <w:autoSpaceDE w:val="0"/>
              <w:autoSpaceDN w:val="0"/>
              <w:adjustRightInd w:val="0"/>
              <w:ind w:left="720"/>
              <w:rPr>
                <w:rFonts w:cs="Garamond-Bold"/>
                <w:bCs/>
              </w:rPr>
            </w:pPr>
          </w:p>
          <w:p w:rsidR="006A6BDB" w:rsidRPr="005D2A9F" w:rsidRDefault="006A6BDB" w:rsidP="005D2A9F">
            <w:pPr>
              <w:autoSpaceDE w:val="0"/>
              <w:autoSpaceDN w:val="0"/>
              <w:adjustRightInd w:val="0"/>
              <w:ind w:left="720"/>
              <w:rPr>
                <w:rFonts w:cs="Garamond-Bold"/>
                <w:bCs/>
              </w:rPr>
            </w:pPr>
            <w:r>
              <w:rPr>
                <w:rFonts w:cs="Arial"/>
                <w:b/>
              </w:rPr>
              <w:t>Speaking</w:t>
            </w:r>
            <w:r w:rsidR="005D2A9F">
              <w:rPr>
                <w:rFonts w:cs="Arial"/>
                <w:b/>
              </w:rPr>
              <w:t>:</w:t>
            </w:r>
            <w:r>
              <w:rPr>
                <w:rFonts w:cs="Arial"/>
                <w:b/>
              </w:rPr>
              <w:t xml:space="preserve"> B:</w:t>
            </w:r>
            <w:r w:rsidR="005D2A9F">
              <w:rPr>
                <w:rFonts w:cs="Arial"/>
                <w:b/>
              </w:rPr>
              <w:t xml:space="preserve"> </w:t>
            </w:r>
            <w:r w:rsidR="005D2A9F" w:rsidRPr="00760D32">
              <w:t>Develop effective speaking styles for</w:t>
            </w:r>
            <w:r w:rsidR="005D2A9F">
              <w:t xml:space="preserve"> </w:t>
            </w:r>
            <w:r w:rsidR="005D2A9F" w:rsidRPr="00760D32">
              <w:t>both group and one-on-one situations.</w:t>
            </w:r>
          </w:p>
          <w:p w:rsidR="006A6BDB" w:rsidRPr="00E212C4" w:rsidRDefault="006A6BDB" w:rsidP="006A6BDB">
            <w:pPr>
              <w:ind w:left="1005" w:hanging="285"/>
            </w:pPr>
            <w:r>
              <w:rPr>
                <w:rFonts w:cs="Arial"/>
              </w:rPr>
              <w:t xml:space="preserve">2.  </w:t>
            </w:r>
            <w:r w:rsidR="006F0897">
              <w:rPr>
                <w:rFonts w:cs="Arial"/>
              </w:rPr>
              <w:t xml:space="preserve">   </w:t>
            </w:r>
            <w:r>
              <w:rPr>
                <w:rFonts w:cs="Arial"/>
              </w:rPr>
              <w:t>Participate actively and effectively in group discussions.</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5D2A9F" w:rsidRDefault="005D2A9F" w:rsidP="005D2A9F">
            <w:pPr>
              <w:rPr>
                <w:rFonts w:cs="Arial"/>
              </w:rPr>
            </w:pPr>
            <w:r>
              <w:rPr>
                <w:rFonts w:cs="Arial"/>
              </w:rPr>
              <w:t>Research enables a person to make quality, informed decisions in life.</w:t>
            </w:r>
          </w:p>
          <w:p w:rsidR="005D2A9F" w:rsidRPr="00227B38" w:rsidRDefault="005D2A9F" w:rsidP="005D2A9F">
            <w:pPr>
              <w:rPr>
                <w:rFonts w:cs="Arial"/>
              </w:rPr>
            </w:pPr>
          </w:p>
          <w:p w:rsidR="005D2A9F" w:rsidRDefault="005D2A9F" w:rsidP="005D2A9F">
            <w:pPr>
              <w:rPr>
                <w:rFonts w:cs="Arial"/>
              </w:rPr>
            </w:pPr>
            <w:r>
              <w:rPr>
                <w:rFonts w:cs="Arial"/>
              </w:rPr>
              <w:t>Expository essays convey information to the audience.</w:t>
            </w:r>
          </w:p>
          <w:p w:rsidR="005D2A9F" w:rsidRPr="00A66964" w:rsidRDefault="005D2A9F" w:rsidP="005D2A9F">
            <w:pPr>
              <w:rPr>
                <w:rFonts w:cs="Arial"/>
              </w:rPr>
            </w:pPr>
          </w:p>
          <w:p w:rsidR="005D2A9F" w:rsidRDefault="005D2A9F" w:rsidP="005D2A9F">
            <w:pPr>
              <w:rPr>
                <w:rFonts w:cs="Arial"/>
              </w:rPr>
            </w:pPr>
            <w:r>
              <w:rPr>
                <w:rFonts w:cs="Arial"/>
              </w:rPr>
              <w:t>Good presentations should be informative and engaging to the audience, complete with factual information from multiple sources and accurate citations of the sources.</w:t>
            </w:r>
          </w:p>
          <w:p w:rsidR="005D2A9F" w:rsidRDefault="005D2A9F" w:rsidP="005D2A9F">
            <w:pPr>
              <w:rPr>
                <w:rFonts w:cs="Arial"/>
              </w:rPr>
            </w:pPr>
          </w:p>
          <w:p w:rsidR="005D2A9F" w:rsidRDefault="005D2A9F" w:rsidP="005D2A9F">
            <w:pPr>
              <w:rPr>
                <w:rFonts w:cs="Arial"/>
              </w:rPr>
            </w:pPr>
            <w:r>
              <w:rPr>
                <w:rFonts w:cs="Arial"/>
              </w:rPr>
              <w:t>Good research begins with a clear topic and a question concerning that topic, and is followed by a thorough search of that question.</w:t>
            </w:r>
          </w:p>
          <w:p w:rsidR="00D03A03" w:rsidRDefault="00D03A03" w:rsidP="005D2A9F"/>
          <w:p w:rsidR="00E212C4" w:rsidRPr="00D03A03" w:rsidRDefault="00D03A03" w:rsidP="00D03A03">
            <w:pPr>
              <w:rPr>
                <w:rFonts w:cs="Arial"/>
              </w:rPr>
            </w:pPr>
            <w:r>
              <w:t>Technology can be utilized to effectively enhance a presentation.</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5D2A9F" w:rsidRDefault="005D2A9F" w:rsidP="005D2A9F">
            <w:pPr>
              <w:numPr>
                <w:ilvl w:val="0"/>
                <w:numId w:val="15"/>
              </w:numPr>
              <w:rPr>
                <w:rFonts w:cs="Arial"/>
              </w:rPr>
            </w:pPr>
            <w:r>
              <w:rPr>
                <w:rFonts w:cs="Arial"/>
              </w:rPr>
              <w:t>Why are research skills necessary?</w:t>
            </w:r>
          </w:p>
          <w:p w:rsidR="00D03A03" w:rsidRPr="00D03A03" w:rsidRDefault="00D03A03" w:rsidP="00D03A03">
            <w:pPr>
              <w:numPr>
                <w:ilvl w:val="0"/>
                <w:numId w:val="15"/>
              </w:numPr>
              <w:rPr>
                <w:rFonts w:cs="Arial"/>
              </w:rPr>
            </w:pPr>
            <w:r>
              <w:rPr>
                <w:rFonts w:cs="Arial"/>
              </w:rPr>
              <w:t>What tools or techniques can be used to organize and categorize information collected?</w:t>
            </w:r>
          </w:p>
          <w:p w:rsidR="005D2A9F" w:rsidRPr="00D03A03" w:rsidRDefault="00D03A03" w:rsidP="00D03A03">
            <w:pPr>
              <w:numPr>
                <w:ilvl w:val="0"/>
                <w:numId w:val="15"/>
              </w:numPr>
              <w:rPr>
                <w:rFonts w:cs="Arial"/>
              </w:rPr>
            </w:pPr>
            <w:r>
              <w:rPr>
                <w:rFonts w:cs="Arial"/>
              </w:rPr>
              <w:t>When and how should research questions be narrowed or broadened?</w:t>
            </w:r>
          </w:p>
          <w:p w:rsidR="005D2A9F" w:rsidRDefault="005D2A9F" w:rsidP="005D2A9F">
            <w:pPr>
              <w:numPr>
                <w:ilvl w:val="0"/>
                <w:numId w:val="15"/>
              </w:numPr>
              <w:rPr>
                <w:rFonts w:cs="Arial"/>
              </w:rPr>
            </w:pPr>
            <w:r>
              <w:rPr>
                <w:rFonts w:cs="Arial"/>
              </w:rPr>
              <w:t>How can an effective introduction and conclusion solidify an expository essay?</w:t>
            </w:r>
          </w:p>
          <w:p w:rsidR="005D2A9F" w:rsidRDefault="005D2A9F" w:rsidP="005D2A9F">
            <w:pPr>
              <w:numPr>
                <w:ilvl w:val="0"/>
                <w:numId w:val="15"/>
              </w:numPr>
              <w:rPr>
                <w:rFonts w:cs="Arial"/>
              </w:rPr>
            </w:pPr>
            <w:r>
              <w:rPr>
                <w:rFonts w:cs="Arial"/>
              </w:rPr>
              <w:t>Wh</w:t>
            </w:r>
            <w:r w:rsidR="001B6676">
              <w:rPr>
                <w:rFonts w:cs="Arial"/>
              </w:rPr>
              <w:t>at organizational structures can be used to suit the author’s purpose(s)?</w:t>
            </w:r>
          </w:p>
          <w:p w:rsidR="00D03A03" w:rsidRDefault="00D03A03" w:rsidP="00D03A03">
            <w:pPr>
              <w:numPr>
                <w:ilvl w:val="0"/>
                <w:numId w:val="15"/>
              </w:numPr>
              <w:rPr>
                <w:rFonts w:cs="Arial"/>
              </w:rPr>
            </w:pPr>
            <w:r>
              <w:rPr>
                <w:rFonts w:cs="Arial"/>
              </w:rPr>
              <w:t>How can the reliability and validity of sources be determined?</w:t>
            </w:r>
          </w:p>
          <w:p w:rsidR="001B6676" w:rsidRPr="001B6676" w:rsidRDefault="001B6676" w:rsidP="001B6676">
            <w:pPr>
              <w:numPr>
                <w:ilvl w:val="0"/>
                <w:numId w:val="15"/>
              </w:numPr>
              <w:rPr>
                <w:rFonts w:cs="Arial"/>
              </w:rPr>
            </w:pPr>
            <w:r>
              <w:rPr>
                <w:rFonts w:cs="Arial"/>
              </w:rPr>
              <w:t>Are appropriate sources used and cited for the essay?</w:t>
            </w:r>
          </w:p>
          <w:p w:rsidR="005D2A9F" w:rsidRDefault="005D2A9F" w:rsidP="005D2A9F">
            <w:pPr>
              <w:numPr>
                <w:ilvl w:val="0"/>
                <w:numId w:val="15"/>
              </w:numPr>
              <w:rPr>
                <w:rFonts w:cs="Arial"/>
              </w:rPr>
            </w:pPr>
            <w:r>
              <w:rPr>
                <w:rFonts w:cs="Arial"/>
              </w:rPr>
              <w:t>How can technology be utilized in a multi-media presentation?</w:t>
            </w:r>
          </w:p>
          <w:p w:rsidR="005D2A9F" w:rsidRDefault="005D2A9F" w:rsidP="005D2A9F">
            <w:pPr>
              <w:numPr>
                <w:ilvl w:val="0"/>
                <w:numId w:val="15"/>
              </w:numPr>
              <w:rPr>
                <w:rFonts w:cs="Arial"/>
              </w:rPr>
            </w:pPr>
            <w:r>
              <w:rPr>
                <w:rFonts w:cs="Arial"/>
              </w:rPr>
              <w:t>How can graphics enhance a presentation?</w:t>
            </w:r>
          </w:p>
          <w:p w:rsidR="005D2A9F" w:rsidRDefault="005D2A9F" w:rsidP="005D2A9F">
            <w:pPr>
              <w:numPr>
                <w:ilvl w:val="0"/>
                <w:numId w:val="15"/>
              </w:numPr>
              <w:rPr>
                <w:rFonts w:cs="Arial"/>
              </w:rPr>
            </w:pPr>
            <w:r>
              <w:rPr>
                <w:rFonts w:cs="Arial"/>
              </w:rPr>
              <w:t>Does the presentation explain to the audience the purpose of the research?</w:t>
            </w:r>
          </w:p>
          <w:p w:rsidR="00E212C4" w:rsidRPr="00D03A03" w:rsidRDefault="00D03A03" w:rsidP="00E212C4">
            <w:pPr>
              <w:numPr>
                <w:ilvl w:val="0"/>
                <w:numId w:val="15"/>
              </w:numPr>
              <w:rPr>
                <w:rFonts w:cs="Arial"/>
              </w:rPr>
            </w:pPr>
            <w:r>
              <w:t>How can mentor texts be used to influence an author’s technique in crafting meaningful expository texts and research presentations?</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lastRenderedPageBreak/>
              <w:t>Curricular Connections (within, between, and among disciplines)</w:t>
            </w:r>
          </w:p>
        </w:tc>
        <w:tc>
          <w:tcPr>
            <w:tcW w:w="8510" w:type="dxa"/>
            <w:vAlign w:val="center"/>
          </w:tcPr>
          <w:p w:rsidR="007372AE" w:rsidRPr="00E33898" w:rsidRDefault="007372AE" w:rsidP="007372AE">
            <w:pPr>
              <w:rPr>
                <w:rFonts w:cs="Arial"/>
                <w:color w:val="0000FF"/>
                <w:u w:val="single"/>
              </w:rPr>
            </w:pPr>
            <w:hyperlink r:id="rId7" w:history="1">
              <w:r w:rsidRPr="00E33898">
                <w:rPr>
                  <w:rStyle w:val="Hyperlink"/>
                  <w:rFonts w:cs="Arial"/>
                </w:rPr>
                <w:t>ELAR/TEKS Vertical Alignment K-12</w:t>
              </w:r>
            </w:hyperlink>
          </w:p>
          <w:p w:rsidR="009975F9" w:rsidRDefault="009975F9" w:rsidP="007372AE">
            <w:pPr>
              <w:rPr>
                <w:rFonts w:cs="Arial"/>
              </w:rPr>
            </w:pPr>
          </w:p>
        </w:tc>
      </w:tr>
      <w:tr w:rsidR="001A6DC5">
        <w:trPr>
          <w:cantSplit/>
          <w:trHeight w:val="217"/>
        </w:trPr>
        <w:tc>
          <w:tcPr>
            <w:tcW w:w="1720" w:type="dxa"/>
          </w:tcPr>
          <w:p w:rsidR="001A6DC5" w:rsidRDefault="00C836D6" w:rsidP="00DF1EA3">
            <w:pPr>
              <w:rPr>
                <w:rFonts w:cs="Arial"/>
                <w:b/>
              </w:rPr>
            </w:pPr>
            <w:r>
              <w:rPr>
                <w:rFonts w:cs="Arial"/>
                <w:b/>
              </w:rPr>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Pr="00467538" w:rsidRDefault="00882B0A"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E9427F" w:rsidRDefault="00E9427F" w:rsidP="00E9427F">
            <w:pPr>
              <w:rPr>
                <w:rFonts w:cs="Arial"/>
                <w:b/>
              </w:rPr>
            </w:pPr>
            <w:r>
              <w:rPr>
                <w:rFonts w:cs="Arial"/>
                <w:b/>
              </w:rPr>
              <w:t>TEXTBOOK:</w:t>
            </w:r>
          </w:p>
          <w:p w:rsidR="008B7920" w:rsidRDefault="00E9427F" w:rsidP="00E9427F">
            <w:pPr>
              <w:ind w:left="720"/>
              <w:rPr>
                <w:rFonts w:cs="Arial"/>
              </w:rPr>
            </w:pPr>
            <w:r>
              <w:rPr>
                <w:rFonts w:cs="Arial"/>
              </w:rPr>
              <w:t>Research Strategies Workshop – pg. 1010</w:t>
            </w:r>
            <w:r w:rsidR="008B7920">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8B7920" w:rsidRDefault="001B1AD8" w:rsidP="008B7920">
            <w:pPr>
              <w:rPr>
                <w:rFonts w:cs="Arial"/>
              </w:rPr>
            </w:pPr>
            <w:r>
              <w:rPr>
                <w:rFonts w:cs="Arial"/>
              </w:rPr>
              <w:t>Multi-paragraph Research Essay</w:t>
            </w:r>
          </w:p>
          <w:p w:rsidR="008B7920" w:rsidRDefault="008B7920" w:rsidP="008B7920">
            <w:pPr>
              <w:ind w:left="185"/>
              <w:rPr>
                <w:rFonts w:cs="Arial"/>
              </w:rPr>
            </w:pPr>
          </w:p>
          <w:p w:rsidR="00A96C11" w:rsidDel="00A96C11" w:rsidRDefault="00A96C11" w:rsidP="007372AE">
            <w:pPr>
              <w:rPr>
                <w:rFonts w:cs="Arial"/>
              </w:rPr>
            </w:pPr>
          </w:p>
        </w:tc>
      </w:tr>
    </w:tbl>
    <w:p w:rsidR="001A6F86" w:rsidRDefault="001A6F86"/>
    <w:sectPr w:rsidR="001A6F86" w:rsidSect="00CA7CF6">
      <w:footerReference w:type="default" r:id="rId9"/>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B1F" w:rsidRDefault="00AB7B1F">
      <w:r>
        <w:separator/>
      </w:r>
    </w:p>
  </w:endnote>
  <w:endnote w:type="continuationSeparator" w:id="1">
    <w:p w:rsidR="00AB7B1F" w:rsidRDefault="00AB7B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427F" w:rsidRDefault="00E9427F" w:rsidP="00E15E19">
    <w:pPr>
      <w:pStyle w:val="Footer"/>
      <w:tabs>
        <w:tab w:val="clear" w:pos="4320"/>
        <w:tab w:val="clear" w:pos="8640"/>
        <w:tab w:val="center" w:pos="4900"/>
        <w:tab w:val="right" w:pos="9900"/>
      </w:tabs>
    </w:pPr>
    <w:r>
      <w:rPr>
        <w:rFonts w:cs="Arial"/>
        <w:color w:val="000000"/>
      </w:rPr>
      <w:t>© Round Rock I.S.D.</w:t>
    </w:r>
    <w:r>
      <w:tab/>
    </w:r>
    <w:r>
      <w:tab/>
    </w:r>
    <w:r>
      <w:rPr>
        <w:rStyle w:val="PageNumber"/>
      </w:rPr>
      <w:fldChar w:fldCharType="begin"/>
    </w:r>
    <w:r>
      <w:rPr>
        <w:rStyle w:val="PageNumber"/>
      </w:rPr>
      <w:instrText xml:space="preserve"> PAGE </w:instrText>
    </w:r>
    <w:r>
      <w:rPr>
        <w:rStyle w:val="PageNumber"/>
      </w:rPr>
      <w:fldChar w:fldCharType="separate"/>
    </w:r>
    <w:r w:rsidR="001B6676">
      <w:rPr>
        <w:rStyle w:val="PageNumber"/>
        <w:noProof/>
      </w:rPr>
      <w:t>5</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B1F" w:rsidRDefault="00AB7B1F">
      <w:r>
        <w:separator/>
      </w:r>
    </w:p>
  </w:footnote>
  <w:footnote w:type="continuationSeparator" w:id="1">
    <w:p w:rsidR="00AB7B1F" w:rsidRDefault="00AB7B1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764CA"/>
    <w:multiLevelType w:val="hybridMultilevel"/>
    <w:tmpl w:val="1F94D8C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B2784B"/>
    <w:multiLevelType w:val="hybridMultilevel"/>
    <w:tmpl w:val="4608124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CC5FC9"/>
    <w:multiLevelType w:val="hybridMultilevel"/>
    <w:tmpl w:val="BB74EC7A"/>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1A892DDA"/>
    <w:multiLevelType w:val="hybridMultilevel"/>
    <w:tmpl w:val="17CA0920"/>
    <w:lvl w:ilvl="0" w:tplc="C19ACECC">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4">
    <w:nsid w:val="21905AC4"/>
    <w:multiLevelType w:val="multilevel"/>
    <w:tmpl w:val="29E0CED6"/>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65D76BB"/>
    <w:multiLevelType w:val="hybridMultilevel"/>
    <w:tmpl w:val="2076D1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B4E07B0"/>
    <w:multiLevelType w:val="hybridMultilevel"/>
    <w:tmpl w:val="129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DB35933"/>
    <w:multiLevelType w:val="hybridMultilevel"/>
    <w:tmpl w:val="A51A67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D60279"/>
    <w:multiLevelType w:val="hybridMultilevel"/>
    <w:tmpl w:val="E788F980"/>
    <w:lvl w:ilvl="0" w:tplc="61F0A8B6">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9">
    <w:nsid w:val="30920E37"/>
    <w:multiLevelType w:val="hybridMultilevel"/>
    <w:tmpl w:val="F39C57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6AA689F"/>
    <w:multiLevelType w:val="hybridMultilevel"/>
    <w:tmpl w:val="1688C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BF4EF7"/>
    <w:multiLevelType w:val="hybridMultilevel"/>
    <w:tmpl w:val="B7C81FCE"/>
    <w:lvl w:ilvl="0" w:tplc="63789076">
      <w:numFmt w:val="bullet"/>
      <w:lvlText w:val=""/>
      <w:lvlJc w:val="left"/>
      <w:pPr>
        <w:tabs>
          <w:tab w:val="num" w:pos="720"/>
        </w:tabs>
        <w:ind w:left="720" w:hanging="360"/>
      </w:pPr>
      <w:rPr>
        <w:rFonts w:ascii="Symbol" w:hAnsi="Symbol" w:hint="default"/>
        <w:b w:val="0"/>
        <w:i w:val="0"/>
        <w:color w:val="auto"/>
        <w:sz w:val="20"/>
      </w:rPr>
    </w:lvl>
    <w:lvl w:ilvl="1" w:tplc="04090001">
      <w:start w:val="1"/>
      <w:numFmt w:val="bullet"/>
      <w:lvlText w:val=""/>
      <w:lvlJc w:val="left"/>
      <w:pPr>
        <w:tabs>
          <w:tab w:val="num" w:pos="1440"/>
        </w:tabs>
        <w:ind w:left="1440" w:hanging="360"/>
      </w:pPr>
      <w:rPr>
        <w:rFonts w:ascii="Symbol" w:hAnsi="Symbol" w:hint="default"/>
        <w:b w:val="0"/>
        <w:i w:val="0"/>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2FC7B3C"/>
    <w:multiLevelType w:val="hybridMultilevel"/>
    <w:tmpl w:val="229286E0"/>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14">
    <w:nsid w:val="4C063C46"/>
    <w:multiLevelType w:val="hybridMultilevel"/>
    <w:tmpl w:val="29E0CED6"/>
    <w:lvl w:ilvl="0" w:tplc="A906CF1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B97D89"/>
    <w:multiLevelType w:val="hybridMultilevel"/>
    <w:tmpl w:val="636CC284"/>
    <w:lvl w:ilvl="0" w:tplc="75525780">
      <w:start w:val="1"/>
      <w:numFmt w:val="none"/>
      <w:lvlText w:val="2."/>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64BC9"/>
    <w:multiLevelType w:val="hybridMultilevel"/>
    <w:tmpl w:val="511AC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1C640D"/>
    <w:multiLevelType w:val="hybridMultilevel"/>
    <w:tmpl w:val="BF8E3DBE"/>
    <w:lvl w:ilvl="0" w:tplc="6A32938A">
      <w:start w:val="5"/>
      <w:numFmt w:val="decimal"/>
      <w:lvlText w:val="%1."/>
      <w:lvlJc w:val="left"/>
      <w:pPr>
        <w:tabs>
          <w:tab w:val="num" w:pos="1140"/>
        </w:tabs>
        <w:ind w:left="1140" w:hanging="360"/>
      </w:pPr>
      <w:rPr>
        <w:rFonts w:hint="default"/>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8">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53127F"/>
    <w:multiLevelType w:val="multilevel"/>
    <w:tmpl w:val="636CC284"/>
    <w:lvl w:ilvl="0">
      <w:start w:val="1"/>
      <w:numFmt w:val="none"/>
      <w:lvlText w:val="2."/>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F215B7B"/>
    <w:multiLevelType w:val="hybridMultilevel"/>
    <w:tmpl w:val="69ECF7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9"/>
  </w:num>
  <w:num w:numId="3">
    <w:abstractNumId w:val="13"/>
  </w:num>
  <w:num w:numId="4">
    <w:abstractNumId w:val="18"/>
  </w:num>
  <w:num w:numId="5">
    <w:abstractNumId w:val="21"/>
  </w:num>
  <w:num w:numId="6">
    <w:abstractNumId w:val="2"/>
  </w:num>
  <w:num w:numId="7">
    <w:abstractNumId w:val="3"/>
  </w:num>
  <w:num w:numId="8">
    <w:abstractNumId w:val="17"/>
  </w:num>
  <w:num w:numId="9">
    <w:abstractNumId w:val="16"/>
  </w:num>
  <w:num w:numId="10">
    <w:abstractNumId w:val="23"/>
  </w:num>
  <w:num w:numId="11">
    <w:abstractNumId w:val="10"/>
  </w:num>
  <w:num w:numId="12">
    <w:abstractNumId w:val="1"/>
  </w:num>
  <w:num w:numId="13">
    <w:abstractNumId w:val="0"/>
  </w:num>
  <w:num w:numId="14">
    <w:abstractNumId w:val="11"/>
  </w:num>
  <w:num w:numId="15">
    <w:abstractNumId w:val="5"/>
  </w:num>
  <w:num w:numId="16">
    <w:abstractNumId w:val="6"/>
  </w:num>
  <w:num w:numId="17">
    <w:abstractNumId w:val="7"/>
  </w:num>
  <w:num w:numId="18">
    <w:abstractNumId w:val="9"/>
  </w:num>
  <w:num w:numId="19">
    <w:abstractNumId w:val="8"/>
  </w:num>
  <w:num w:numId="20">
    <w:abstractNumId w:val="12"/>
  </w:num>
  <w:num w:numId="21">
    <w:abstractNumId w:val="14"/>
  </w:num>
  <w:num w:numId="22">
    <w:abstractNumId w:val="4"/>
  </w:num>
  <w:num w:numId="23">
    <w:abstractNumId w:val="15"/>
  </w:num>
  <w:num w:numId="2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587A07"/>
    <w:rsid w:val="000025D9"/>
    <w:rsid w:val="00015207"/>
    <w:rsid w:val="000305BB"/>
    <w:rsid w:val="0003160A"/>
    <w:rsid w:val="00037717"/>
    <w:rsid w:val="0004338A"/>
    <w:rsid w:val="00052C40"/>
    <w:rsid w:val="00077C42"/>
    <w:rsid w:val="000909B0"/>
    <w:rsid w:val="000D3064"/>
    <w:rsid w:val="000D588A"/>
    <w:rsid w:val="000D6F04"/>
    <w:rsid w:val="000E29F9"/>
    <w:rsid w:val="000E5BD0"/>
    <w:rsid w:val="000F3D2E"/>
    <w:rsid w:val="0012518B"/>
    <w:rsid w:val="00130BA4"/>
    <w:rsid w:val="00146CA5"/>
    <w:rsid w:val="00171A92"/>
    <w:rsid w:val="00192243"/>
    <w:rsid w:val="001A0B6D"/>
    <w:rsid w:val="001A6DC5"/>
    <w:rsid w:val="001A6F86"/>
    <w:rsid w:val="001B1AD8"/>
    <w:rsid w:val="001B6676"/>
    <w:rsid w:val="001E0456"/>
    <w:rsid w:val="00222A78"/>
    <w:rsid w:val="00226281"/>
    <w:rsid w:val="002476FD"/>
    <w:rsid w:val="002521E7"/>
    <w:rsid w:val="002777FF"/>
    <w:rsid w:val="002A6F89"/>
    <w:rsid w:val="002B58F2"/>
    <w:rsid w:val="002E0850"/>
    <w:rsid w:val="002E7EB4"/>
    <w:rsid w:val="002F0D31"/>
    <w:rsid w:val="002F7F7B"/>
    <w:rsid w:val="00366C65"/>
    <w:rsid w:val="0037412A"/>
    <w:rsid w:val="003759FC"/>
    <w:rsid w:val="00381234"/>
    <w:rsid w:val="003C30D0"/>
    <w:rsid w:val="003D1927"/>
    <w:rsid w:val="003F046B"/>
    <w:rsid w:val="003F3C5B"/>
    <w:rsid w:val="0040068D"/>
    <w:rsid w:val="00447A5C"/>
    <w:rsid w:val="00450307"/>
    <w:rsid w:val="00467538"/>
    <w:rsid w:val="00470F7B"/>
    <w:rsid w:val="004A55F9"/>
    <w:rsid w:val="004B0E45"/>
    <w:rsid w:val="004E01B5"/>
    <w:rsid w:val="004E5BD3"/>
    <w:rsid w:val="004F3F00"/>
    <w:rsid w:val="00572014"/>
    <w:rsid w:val="00584D96"/>
    <w:rsid w:val="00587A07"/>
    <w:rsid w:val="00595441"/>
    <w:rsid w:val="005974A4"/>
    <w:rsid w:val="005A59E6"/>
    <w:rsid w:val="005D2A9F"/>
    <w:rsid w:val="005E4BA8"/>
    <w:rsid w:val="00603FDB"/>
    <w:rsid w:val="00604961"/>
    <w:rsid w:val="00611C40"/>
    <w:rsid w:val="00626600"/>
    <w:rsid w:val="006352D9"/>
    <w:rsid w:val="00650D7C"/>
    <w:rsid w:val="006554AA"/>
    <w:rsid w:val="00673CA0"/>
    <w:rsid w:val="006856E0"/>
    <w:rsid w:val="00686186"/>
    <w:rsid w:val="0069017D"/>
    <w:rsid w:val="006A3F97"/>
    <w:rsid w:val="006A6BDB"/>
    <w:rsid w:val="006C0B14"/>
    <w:rsid w:val="006D7861"/>
    <w:rsid w:val="006E27A6"/>
    <w:rsid w:val="006F0897"/>
    <w:rsid w:val="007006C8"/>
    <w:rsid w:val="007075E1"/>
    <w:rsid w:val="00727B75"/>
    <w:rsid w:val="007365DC"/>
    <w:rsid w:val="007372AE"/>
    <w:rsid w:val="0076349A"/>
    <w:rsid w:val="00763C7C"/>
    <w:rsid w:val="007971C5"/>
    <w:rsid w:val="007A114A"/>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91DDD"/>
    <w:rsid w:val="00A96C11"/>
    <w:rsid w:val="00A97747"/>
    <w:rsid w:val="00AB7B1F"/>
    <w:rsid w:val="00B421A6"/>
    <w:rsid w:val="00B55B64"/>
    <w:rsid w:val="00B75990"/>
    <w:rsid w:val="00B975CC"/>
    <w:rsid w:val="00BC252E"/>
    <w:rsid w:val="00BE0682"/>
    <w:rsid w:val="00BE3FCE"/>
    <w:rsid w:val="00BE57E5"/>
    <w:rsid w:val="00C21DA7"/>
    <w:rsid w:val="00C23D12"/>
    <w:rsid w:val="00C271D5"/>
    <w:rsid w:val="00C32B54"/>
    <w:rsid w:val="00C32EB2"/>
    <w:rsid w:val="00C369D2"/>
    <w:rsid w:val="00C476D6"/>
    <w:rsid w:val="00C71BE2"/>
    <w:rsid w:val="00C71E6E"/>
    <w:rsid w:val="00C756F4"/>
    <w:rsid w:val="00C836D6"/>
    <w:rsid w:val="00CA381E"/>
    <w:rsid w:val="00CA7CF6"/>
    <w:rsid w:val="00CC60E6"/>
    <w:rsid w:val="00CE5D6B"/>
    <w:rsid w:val="00CF377D"/>
    <w:rsid w:val="00D03A03"/>
    <w:rsid w:val="00D0447F"/>
    <w:rsid w:val="00D31CE7"/>
    <w:rsid w:val="00D4637B"/>
    <w:rsid w:val="00D5445E"/>
    <w:rsid w:val="00D63AD8"/>
    <w:rsid w:val="00D64504"/>
    <w:rsid w:val="00D75F8B"/>
    <w:rsid w:val="00D77D19"/>
    <w:rsid w:val="00D942C9"/>
    <w:rsid w:val="00D95091"/>
    <w:rsid w:val="00DB684C"/>
    <w:rsid w:val="00DF1EA3"/>
    <w:rsid w:val="00DF4655"/>
    <w:rsid w:val="00DF73A8"/>
    <w:rsid w:val="00E0378A"/>
    <w:rsid w:val="00E15E19"/>
    <w:rsid w:val="00E212C4"/>
    <w:rsid w:val="00E22765"/>
    <w:rsid w:val="00E3021D"/>
    <w:rsid w:val="00E33EC8"/>
    <w:rsid w:val="00E41068"/>
    <w:rsid w:val="00E84D59"/>
    <w:rsid w:val="00E9427F"/>
    <w:rsid w:val="00EB4528"/>
    <w:rsid w:val="00EB5035"/>
    <w:rsid w:val="00ED37FE"/>
    <w:rsid w:val="00EF1265"/>
    <w:rsid w:val="00F45192"/>
    <w:rsid w:val="00F54C72"/>
    <w:rsid w:val="00F55070"/>
    <w:rsid w:val="00F724A0"/>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0909B0"/>
    <w:pPr>
      <w:spacing w:before="100" w:beforeAutospacing="1" w:after="100" w:afterAutospacing="1"/>
    </w:pPr>
    <w:rPr>
      <w:rFonts w:ascii="Times New Roman" w:hAnsi="Times New Roman"/>
      <w:sz w:val="24"/>
      <w:szCs w:val="24"/>
    </w:rPr>
  </w:style>
  <w:style w:type="paragraph" w:customStyle="1" w:styleId="subparagrapha">
    <w:name w:val="subparagrapha"/>
    <w:basedOn w:val="Normal"/>
    <w:rsid w:val="000909B0"/>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0909B0"/>
    <w:rPr>
      <w:i/>
      <w:iCs/>
    </w:rPr>
  </w:style>
  <w:style w:type="paragraph" w:customStyle="1" w:styleId="clausei">
    <w:name w:val="clausei"/>
    <w:basedOn w:val="Normal"/>
    <w:rsid w:val="000909B0"/>
    <w:pPr>
      <w:spacing w:before="100" w:beforeAutospacing="1" w:after="100" w:afterAutospacing="1"/>
    </w:pPr>
    <w:rPr>
      <w:rFonts w:ascii="Times New Roman" w:hAnsi="Times New Roman"/>
      <w:sz w:val="24"/>
      <w:szCs w:val="24"/>
    </w:rPr>
  </w:style>
  <w:style w:type="paragraph" w:styleId="NoSpacing">
    <w:name w:val="No Spacing"/>
    <w:qFormat/>
    <w:rsid w:val="006A6BDB"/>
    <w:rPr>
      <w:rFonts w:ascii="Calibri" w:eastAsia="Calibri" w:hAnsi="Calibri"/>
      <w:sz w:val="22"/>
      <w:szCs w:val="22"/>
    </w:rPr>
  </w:style>
  <w:style w:type="character" w:styleId="Strong">
    <w:name w:val="Strong"/>
    <w:basedOn w:val="DefaultParagraphFont"/>
    <w:qFormat/>
    <w:rsid w:val="005D2A9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2352</Words>
  <Characters>13413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15734</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118schreibera</cp:lastModifiedBy>
  <cp:revision>3</cp:revision>
  <cp:lastPrinted>2009-08-07T16:29:00Z</cp:lastPrinted>
  <dcterms:created xsi:type="dcterms:W3CDTF">2010-05-03T15:22:00Z</dcterms:created>
  <dcterms:modified xsi:type="dcterms:W3CDTF">2010-05-03T15:24:00Z</dcterms:modified>
</cp:coreProperties>
</file>